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350" w14:textId="4EA63AA7" w:rsidR="00B34B0F" w:rsidRPr="00B00C75" w:rsidRDefault="00B34B0F" w:rsidP="00B00C75">
      <w:pPr>
        <w:spacing w:after="0"/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Independent Banker</w:t>
      </w:r>
    </w:p>
    <w:p w14:paraId="1E58C884" w14:textId="1E899DE2" w:rsidR="00B34B0F" w:rsidRPr="00B00C75" w:rsidRDefault="00DD20CA" w:rsidP="00B00C75">
      <w:pPr>
        <w:spacing w:after="0"/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May 2024</w:t>
      </w:r>
    </w:p>
    <w:p w14:paraId="008C5F98" w14:textId="68B0DE64" w:rsidR="00B34B0F" w:rsidRPr="00B00C75" w:rsidRDefault="00B34B0F" w:rsidP="0010204C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Portfolio</w:t>
      </w:r>
    </w:p>
    <w:p w14:paraId="7D2641D7" w14:textId="5D20696F" w:rsidR="00B34B0F" w:rsidRPr="00B00C75" w:rsidRDefault="00B34B0F" w:rsidP="0010204C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[tag] Leadership at All Levels</w:t>
      </w:r>
    </w:p>
    <w:p w14:paraId="51A9C87E" w14:textId="6957C409" w:rsidR="00BD7706" w:rsidRPr="00B00C75" w:rsidRDefault="00B34B0F" w:rsidP="0010204C">
      <w:pPr>
        <w:rPr>
          <w:rFonts w:ascii="Times New Roman" w:hAnsi="Times New Roman" w:cs="Times New Roman"/>
          <w:b/>
          <w:bCs/>
        </w:rPr>
      </w:pPr>
      <w:r w:rsidRPr="00B00C75">
        <w:rPr>
          <w:rFonts w:ascii="Times New Roman" w:hAnsi="Times New Roman" w:cs="Times New Roman"/>
          <w:b/>
          <w:bCs/>
        </w:rPr>
        <w:t xml:space="preserve">[hed] </w:t>
      </w:r>
      <w:r w:rsidR="006A1826" w:rsidRPr="00B00C75">
        <w:rPr>
          <w:rFonts w:ascii="Times New Roman" w:hAnsi="Times New Roman" w:cs="Times New Roman"/>
          <w:b/>
          <w:bCs/>
        </w:rPr>
        <w:t>How to be an ambassador for change</w:t>
      </w:r>
    </w:p>
    <w:p w14:paraId="49FADCBD" w14:textId="006363C7" w:rsidR="00B34B0F" w:rsidRPr="00B00C75" w:rsidRDefault="00B34B0F" w:rsidP="0010204C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[byline] By Lindsay LaNore</w:t>
      </w:r>
    </w:p>
    <w:p w14:paraId="3B9EF4A3" w14:textId="1721FAAF" w:rsidR="00B34B0F" w:rsidRPr="00B00C75" w:rsidRDefault="00B34B0F" w:rsidP="0010204C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[body]</w:t>
      </w:r>
    </w:p>
    <w:p w14:paraId="07D052EB" w14:textId="2E8879FD" w:rsidR="005669CA" w:rsidRPr="00B00C75" w:rsidRDefault="0010204C" w:rsidP="0010204C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Whether you</w:t>
      </w:r>
      <w:r w:rsidR="00F13896" w:rsidRPr="00B00C75">
        <w:rPr>
          <w:rFonts w:ascii="Times New Roman" w:hAnsi="Times New Roman" w:cs="Times New Roman"/>
        </w:rPr>
        <w:t>r bank is</w:t>
      </w:r>
      <w:r w:rsidRPr="00B00C75">
        <w:rPr>
          <w:rFonts w:ascii="Times New Roman" w:hAnsi="Times New Roman" w:cs="Times New Roman"/>
        </w:rPr>
        <w:t xml:space="preserve"> </w:t>
      </w:r>
      <w:r w:rsidR="00C91B7B" w:rsidRPr="00B00C75">
        <w:rPr>
          <w:rFonts w:ascii="Times New Roman" w:hAnsi="Times New Roman" w:cs="Times New Roman"/>
        </w:rPr>
        <w:t xml:space="preserve">a de novo </w:t>
      </w:r>
      <w:r w:rsidRPr="00B00C75">
        <w:rPr>
          <w:rFonts w:ascii="Times New Roman" w:hAnsi="Times New Roman" w:cs="Times New Roman"/>
        </w:rPr>
        <w:t>or a long-established institution, change is a</w:t>
      </w:r>
      <w:r w:rsidR="00F1083E" w:rsidRPr="00B00C75">
        <w:rPr>
          <w:rFonts w:ascii="Times New Roman" w:hAnsi="Times New Roman" w:cs="Times New Roman"/>
        </w:rPr>
        <w:t>n inescapable constant</w:t>
      </w:r>
      <w:r w:rsidRPr="00B00C75">
        <w:rPr>
          <w:rFonts w:ascii="Times New Roman" w:hAnsi="Times New Roman" w:cs="Times New Roman"/>
        </w:rPr>
        <w:t xml:space="preserve">. It can </w:t>
      </w:r>
      <w:r w:rsidR="00B20768" w:rsidRPr="00B00C75">
        <w:rPr>
          <w:rFonts w:ascii="Times New Roman" w:hAnsi="Times New Roman" w:cs="Times New Roman"/>
        </w:rPr>
        <w:t xml:space="preserve">come in the form of new technology or </w:t>
      </w:r>
      <w:r w:rsidRPr="00B00C75">
        <w:rPr>
          <w:rFonts w:ascii="Times New Roman" w:hAnsi="Times New Roman" w:cs="Times New Roman"/>
        </w:rPr>
        <w:t xml:space="preserve">organizational </w:t>
      </w:r>
      <w:r w:rsidR="00B55142" w:rsidRPr="00B00C75">
        <w:rPr>
          <w:rFonts w:ascii="Times New Roman" w:hAnsi="Times New Roman" w:cs="Times New Roman"/>
        </w:rPr>
        <w:t>restructuring</w:t>
      </w:r>
      <w:r w:rsidR="00F1083E" w:rsidRPr="00B00C75">
        <w:rPr>
          <w:rFonts w:ascii="Times New Roman" w:hAnsi="Times New Roman" w:cs="Times New Roman"/>
        </w:rPr>
        <w:t>,</w:t>
      </w:r>
      <w:r w:rsidRPr="00B00C75">
        <w:rPr>
          <w:rFonts w:ascii="Times New Roman" w:hAnsi="Times New Roman" w:cs="Times New Roman"/>
        </w:rPr>
        <w:t xml:space="preserve"> or </w:t>
      </w:r>
      <w:r w:rsidR="00F1083E" w:rsidRPr="00B00C75">
        <w:rPr>
          <w:rFonts w:ascii="Times New Roman" w:hAnsi="Times New Roman" w:cs="Times New Roman"/>
        </w:rPr>
        <w:t>it can shake society</w:t>
      </w:r>
      <w:r w:rsidR="004A5E72">
        <w:rPr>
          <w:rFonts w:ascii="Times New Roman" w:hAnsi="Times New Roman" w:cs="Times New Roman"/>
        </w:rPr>
        <w:t>,</w:t>
      </w:r>
      <w:r w:rsidR="00F1083E" w:rsidRPr="00B00C75">
        <w:rPr>
          <w:rFonts w:ascii="Times New Roman" w:hAnsi="Times New Roman" w:cs="Times New Roman"/>
        </w:rPr>
        <w:t xml:space="preserve"> like </w:t>
      </w:r>
      <w:r w:rsidRPr="00B00C75">
        <w:rPr>
          <w:rFonts w:ascii="Times New Roman" w:hAnsi="Times New Roman" w:cs="Times New Roman"/>
        </w:rPr>
        <w:t>a global pandemic</w:t>
      </w:r>
      <w:r w:rsidR="00243922" w:rsidRPr="00B00C75">
        <w:rPr>
          <w:rFonts w:ascii="Times New Roman" w:hAnsi="Times New Roman" w:cs="Times New Roman"/>
        </w:rPr>
        <w:t>. B</w:t>
      </w:r>
      <w:r w:rsidRPr="00B00C75">
        <w:rPr>
          <w:rFonts w:ascii="Times New Roman" w:hAnsi="Times New Roman" w:cs="Times New Roman"/>
        </w:rPr>
        <w:t xml:space="preserve">ut how well we deal with </w:t>
      </w:r>
      <w:r w:rsidR="00D03365" w:rsidRPr="00B00C75">
        <w:rPr>
          <w:rFonts w:ascii="Times New Roman" w:hAnsi="Times New Roman" w:cs="Times New Roman"/>
        </w:rPr>
        <w:t>disruption</w:t>
      </w:r>
      <w:r w:rsidRPr="00B00C75">
        <w:rPr>
          <w:rFonts w:ascii="Times New Roman" w:hAnsi="Times New Roman" w:cs="Times New Roman"/>
        </w:rPr>
        <w:t xml:space="preserve"> depends on our approach to change management. </w:t>
      </w:r>
    </w:p>
    <w:p w14:paraId="047D224C" w14:textId="207AACDD" w:rsidR="0010204C" w:rsidRPr="00B00C75" w:rsidRDefault="001A5574" w:rsidP="0010204C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When thinking of implementing change, t</w:t>
      </w:r>
      <w:r w:rsidR="00F81D95" w:rsidRPr="00B00C75">
        <w:rPr>
          <w:rFonts w:ascii="Times New Roman" w:hAnsi="Times New Roman" w:cs="Times New Roman"/>
        </w:rPr>
        <w:t>he first thing you need to do is check your attitude. A</w:t>
      </w:r>
      <w:r w:rsidR="0010204C" w:rsidRPr="00B00C75">
        <w:rPr>
          <w:rFonts w:ascii="Times New Roman" w:hAnsi="Times New Roman" w:cs="Times New Roman"/>
        </w:rPr>
        <w:t xml:space="preserve">cknowledge that change </w:t>
      </w:r>
      <w:r w:rsidR="00C43E9D" w:rsidRPr="00B00C75">
        <w:rPr>
          <w:rFonts w:ascii="Times New Roman" w:hAnsi="Times New Roman" w:cs="Times New Roman"/>
        </w:rPr>
        <w:t>is coming, that it’s already</w:t>
      </w:r>
      <w:r w:rsidR="0010204C" w:rsidRPr="00B00C75">
        <w:rPr>
          <w:rFonts w:ascii="Times New Roman" w:hAnsi="Times New Roman" w:cs="Times New Roman"/>
        </w:rPr>
        <w:t xml:space="preserve"> happening or that it’s needed.</w:t>
      </w:r>
      <w:r w:rsidR="00C43E9D" w:rsidRPr="00B00C75">
        <w:rPr>
          <w:rFonts w:ascii="Times New Roman" w:hAnsi="Times New Roman" w:cs="Times New Roman"/>
        </w:rPr>
        <w:t xml:space="preserve"> Th</w:t>
      </w:r>
      <w:r w:rsidR="009C68A8" w:rsidRPr="00B00C75">
        <w:rPr>
          <w:rFonts w:ascii="Times New Roman" w:hAnsi="Times New Roman" w:cs="Times New Roman"/>
        </w:rPr>
        <w:t>en th</w:t>
      </w:r>
      <w:r w:rsidR="00C43E9D" w:rsidRPr="00B00C75">
        <w:rPr>
          <w:rFonts w:ascii="Times New Roman" w:hAnsi="Times New Roman" w:cs="Times New Roman"/>
        </w:rPr>
        <w:t xml:space="preserve">ink about your own mindset. </w:t>
      </w:r>
      <w:r w:rsidR="00AD4CD9" w:rsidRPr="00B00C75">
        <w:rPr>
          <w:rFonts w:ascii="Times New Roman" w:hAnsi="Times New Roman" w:cs="Times New Roman"/>
        </w:rPr>
        <w:t>Are</w:t>
      </w:r>
      <w:r w:rsidR="00C43E9D" w:rsidRPr="00B00C75">
        <w:rPr>
          <w:rFonts w:ascii="Times New Roman" w:hAnsi="Times New Roman" w:cs="Times New Roman"/>
        </w:rPr>
        <w:t xml:space="preserve"> you open to </w:t>
      </w:r>
      <w:r w:rsidR="00AD4CD9" w:rsidRPr="00B00C75">
        <w:rPr>
          <w:rFonts w:ascii="Times New Roman" w:hAnsi="Times New Roman" w:cs="Times New Roman"/>
        </w:rPr>
        <w:t>change</w:t>
      </w:r>
      <w:r w:rsidR="001C1B64" w:rsidRPr="00B00C75">
        <w:rPr>
          <w:rFonts w:ascii="Times New Roman" w:hAnsi="Times New Roman" w:cs="Times New Roman"/>
        </w:rPr>
        <w:t>, or</w:t>
      </w:r>
      <w:r w:rsidR="00C43E9D" w:rsidRPr="00B00C75">
        <w:rPr>
          <w:rFonts w:ascii="Times New Roman" w:hAnsi="Times New Roman" w:cs="Times New Roman"/>
        </w:rPr>
        <w:t xml:space="preserve"> do you </w:t>
      </w:r>
      <w:r w:rsidR="009C68A8" w:rsidRPr="00B00C75">
        <w:rPr>
          <w:rFonts w:ascii="Times New Roman" w:hAnsi="Times New Roman" w:cs="Times New Roman"/>
        </w:rPr>
        <w:t xml:space="preserve">tend to </w:t>
      </w:r>
      <w:r w:rsidR="00C43E9D" w:rsidRPr="00B00C75">
        <w:rPr>
          <w:rFonts w:ascii="Times New Roman" w:hAnsi="Times New Roman" w:cs="Times New Roman"/>
        </w:rPr>
        <w:t xml:space="preserve">resist it? </w:t>
      </w:r>
      <w:r w:rsidR="009C68A8" w:rsidRPr="00B00C75">
        <w:rPr>
          <w:rFonts w:ascii="Times New Roman" w:hAnsi="Times New Roman" w:cs="Times New Roman"/>
        </w:rPr>
        <w:t>Are you willing to</w:t>
      </w:r>
      <w:r w:rsidR="008D4377" w:rsidRPr="00B00C75">
        <w:rPr>
          <w:rFonts w:ascii="Times New Roman" w:hAnsi="Times New Roman" w:cs="Times New Roman"/>
        </w:rPr>
        <w:t xml:space="preserve"> acquire</w:t>
      </w:r>
      <w:r w:rsidR="00C43E9D" w:rsidRPr="00B00C75">
        <w:rPr>
          <w:rFonts w:ascii="Times New Roman" w:hAnsi="Times New Roman" w:cs="Times New Roman"/>
        </w:rPr>
        <w:t xml:space="preserve"> new skills, if needed? </w:t>
      </w:r>
      <w:r w:rsidR="001C1B64" w:rsidRPr="00B00C75">
        <w:rPr>
          <w:rFonts w:ascii="Times New Roman" w:hAnsi="Times New Roman" w:cs="Times New Roman"/>
        </w:rPr>
        <w:t>Your attitu</w:t>
      </w:r>
      <w:r w:rsidR="00C323CC" w:rsidRPr="00B00C75">
        <w:rPr>
          <w:rFonts w:ascii="Times New Roman" w:hAnsi="Times New Roman" w:cs="Times New Roman"/>
        </w:rPr>
        <w:t xml:space="preserve">de will affect everyone on your team, so </w:t>
      </w:r>
      <w:r w:rsidR="004514ED" w:rsidRPr="00B00C75">
        <w:rPr>
          <w:rFonts w:ascii="Times New Roman" w:hAnsi="Times New Roman" w:cs="Times New Roman"/>
        </w:rPr>
        <w:t xml:space="preserve">lean </w:t>
      </w:r>
      <w:r w:rsidR="00D55C76" w:rsidRPr="00B00C75">
        <w:rPr>
          <w:rFonts w:ascii="Times New Roman" w:hAnsi="Times New Roman" w:cs="Times New Roman"/>
        </w:rPr>
        <w:t>into optimism</w:t>
      </w:r>
      <w:r w:rsidR="009139B4" w:rsidRPr="00B00C75">
        <w:rPr>
          <w:rFonts w:ascii="Times New Roman" w:hAnsi="Times New Roman" w:cs="Times New Roman"/>
        </w:rPr>
        <w:t xml:space="preserve"> </w:t>
      </w:r>
      <w:r w:rsidR="00D55C76" w:rsidRPr="00B00C75">
        <w:rPr>
          <w:rFonts w:ascii="Times New Roman" w:hAnsi="Times New Roman" w:cs="Times New Roman"/>
        </w:rPr>
        <w:t>but be authentic in acknowledging that change is hard.</w:t>
      </w:r>
    </w:p>
    <w:p w14:paraId="5FF35B0C" w14:textId="1D4651E2" w:rsidR="00F01DFB" w:rsidRPr="00B00C75" w:rsidRDefault="00487D66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 xml:space="preserve">Next, clarify </w:t>
      </w:r>
      <w:r w:rsidR="00B20CEB" w:rsidRPr="00B00C75">
        <w:rPr>
          <w:rFonts w:ascii="Times New Roman" w:hAnsi="Times New Roman" w:cs="Times New Roman"/>
        </w:rPr>
        <w:t xml:space="preserve">the “what” and make sure the </w:t>
      </w:r>
      <w:r w:rsidR="009139B4" w:rsidRPr="00B00C75">
        <w:rPr>
          <w:rFonts w:ascii="Times New Roman" w:hAnsi="Times New Roman" w:cs="Times New Roman"/>
        </w:rPr>
        <w:t>“</w:t>
      </w:r>
      <w:r w:rsidR="00B20CEB" w:rsidRPr="00B00C75">
        <w:rPr>
          <w:rFonts w:ascii="Times New Roman" w:hAnsi="Times New Roman" w:cs="Times New Roman"/>
        </w:rPr>
        <w:t>why” is clear.</w:t>
      </w:r>
      <w:r w:rsidRPr="00B00C75">
        <w:rPr>
          <w:rFonts w:ascii="Times New Roman" w:hAnsi="Times New Roman" w:cs="Times New Roman"/>
        </w:rPr>
        <w:t xml:space="preserve"> </w:t>
      </w:r>
      <w:r w:rsidR="00F01DFB" w:rsidRPr="00B00C75">
        <w:rPr>
          <w:rFonts w:ascii="Times New Roman" w:hAnsi="Times New Roman" w:cs="Times New Roman"/>
        </w:rPr>
        <w:t xml:space="preserve">What is the change that’s coming? How complex will it be? Who will it </w:t>
      </w:r>
      <w:r w:rsidR="004A5E72">
        <w:rPr>
          <w:rFonts w:ascii="Times New Roman" w:hAnsi="Times New Roman" w:cs="Times New Roman"/>
        </w:rPr>
        <w:t>affect</w:t>
      </w:r>
      <w:r w:rsidR="004A5E72" w:rsidRPr="00B00C75">
        <w:rPr>
          <w:rFonts w:ascii="Times New Roman" w:hAnsi="Times New Roman" w:cs="Times New Roman"/>
        </w:rPr>
        <w:t xml:space="preserve"> </w:t>
      </w:r>
      <w:r w:rsidR="00F01DFB" w:rsidRPr="00B00C75">
        <w:rPr>
          <w:rFonts w:ascii="Times New Roman" w:hAnsi="Times New Roman" w:cs="Times New Roman"/>
        </w:rPr>
        <w:t xml:space="preserve">across the company? Is this change something that will happen quickly or over time? </w:t>
      </w:r>
      <w:r w:rsidR="00FA4BA6" w:rsidRPr="00B00C75">
        <w:rPr>
          <w:rFonts w:ascii="Times New Roman" w:hAnsi="Times New Roman" w:cs="Times New Roman"/>
        </w:rPr>
        <w:t xml:space="preserve">How does it connect with the bank’s values? </w:t>
      </w:r>
      <w:r w:rsidR="006636E5" w:rsidRPr="00B00C75">
        <w:rPr>
          <w:rFonts w:ascii="Times New Roman" w:hAnsi="Times New Roman" w:cs="Times New Roman"/>
        </w:rPr>
        <w:t>What are the benefits</w:t>
      </w:r>
      <w:r w:rsidR="00C12C79" w:rsidRPr="00B00C75">
        <w:rPr>
          <w:rFonts w:ascii="Times New Roman" w:hAnsi="Times New Roman" w:cs="Times New Roman"/>
        </w:rPr>
        <w:t xml:space="preserve"> versus</w:t>
      </w:r>
      <w:r w:rsidR="006636E5" w:rsidRPr="00B00C75">
        <w:rPr>
          <w:rFonts w:ascii="Times New Roman" w:hAnsi="Times New Roman" w:cs="Times New Roman"/>
        </w:rPr>
        <w:t xml:space="preserve"> the challenges </w:t>
      </w:r>
      <w:r w:rsidR="00C12C79" w:rsidRPr="00B00C75">
        <w:rPr>
          <w:rFonts w:ascii="Times New Roman" w:hAnsi="Times New Roman" w:cs="Times New Roman"/>
        </w:rPr>
        <w:t>or</w:t>
      </w:r>
      <w:r w:rsidR="006636E5" w:rsidRPr="00B00C75">
        <w:rPr>
          <w:rFonts w:ascii="Times New Roman" w:hAnsi="Times New Roman" w:cs="Times New Roman"/>
        </w:rPr>
        <w:t xml:space="preserve"> risks? </w:t>
      </w:r>
    </w:p>
    <w:p w14:paraId="73D1D317" w14:textId="3E0E51F7" w:rsidR="00744E55" w:rsidRPr="00B00C75" w:rsidRDefault="00FB51A6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Get everyone on</w:t>
      </w:r>
      <w:r w:rsidR="00934F13" w:rsidRPr="00B00C75">
        <w:rPr>
          <w:rFonts w:ascii="Times New Roman" w:hAnsi="Times New Roman" w:cs="Times New Roman"/>
        </w:rPr>
        <w:t xml:space="preserve"> </w:t>
      </w:r>
      <w:r w:rsidRPr="00B00C75">
        <w:rPr>
          <w:rFonts w:ascii="Times New Roman" w:hAnsi="Times New Roman" w:cs="Times New Roman"/>
        </w:rPr>
        <w:t xml:space="preserve">board. </w:t>
      </w:r>
      <w:r w:rsidR="00222D3E" w:rsidRPr="00B00C75">
        <w:rPr>
          <w:rFonts w:ascii="Times New Roman" w:hAnsi="Times New Roman" w:cs="Times New Roman"/>
        </w:rPr>
        <w:t>The way you implement change can be as important as the change itself</w:t>
      </w:r>
      <w:r w:rsidR="00B9760E" w:rsidRPr="00B00C75">
        <w:rPr>
          <w:rFonts w:ascii="Times New Roman" w:hAnsi="Times New Roman" w:cs="Times New Roman"/>
        </w:rPr>
        <w:t>, and th</w:t>
      </w:r>
      <w:r w:rsidRPr="00B00C75">
        <w:rPr>
          <w:rFonts w:ascii="Times New Roman" w:hAnsi="Times New Roman" w:cs="Times New Roman"/>
        </w:rPr>
        <w:t xml:space="preserve">e days of prescriptive, top-down management are over. </w:t>
      </w:r>
      <w:r w:rsidR="005201D3" w:rsidRPr="00B00C75">
        <w:rPr>
          <w:rFonts w:ascii="Times New Roman" w:hAnsi="Times New Roman" w:cs="Times New Roman"/>
        </w:rPr>
        <w:t>I</w:t>
      </w:r>
      <w:r w:rsidRPr="00B00C75">
        <w:rPr>
          <w:rFonts w:ascii="Times New Roman" w:hAnsi="Times New Roman" w:cs="Times New Roman"/>
        </w:rPr>
        <w:t xml:space="preserve">t’s far better to get buy-in from your team and ask everyone to play a part. </w:t>
      </w:r>
      <w:r w:rsidR="00F01DFB" w:rsidRPr="00B00C75">
        <w:rPr>
          <w:rFonts w:ascii="Times New Roman" w:hAnsi="Times New Roman" w:cs="Times New Roman"/>
        </w:rPr>
        <w:t>Communicate the change clearly</w:t>
      </w:r>
      <w:r w:rsidR="004A5E72">
        <w:rPr>
          <w:rFonts w:ascii="Times New Roman" w:hAnsi="Times New Roman" w:cs="Times New Roman"/>
        </w:rPr>
        <w:t>,</w:t>
      </w:r>
      <w:r w:rsidR="00F01DFB" w:rsidRPr="00B00C75">
        <w:rPr>
          <w:rFonts w:ascii="Times New Roman" w:hAnsi="Times New Roman" w:cs="Times New Roman"/>
        </w:rPr>
        <w:t xml:space="preserve"> </w:t>
      </w:r>
      <w:r w:rsidRPr="00B00C75">
        <w:rPr>
          <w:rFonts w:ascii="Times New Roman" w:hAnsi="Times New Roman" w:cs="Times New Roman"/>
        </w:rPr>
        <w:t>and</w:t>
      </w:r>
      <w:r w:rsidR="00FA4BA6" w:rsidRPr="00B00C75">
        <w:rPr>
          <w:rFonts w:ascii="Times New Roman" w:hAnsi="Times New Roman" w:cs="Times New Roman"/>
        </w:rPr>
        <w:t xml:space="preserve"> do </w:t>
      </w:r>
      <w:r w:rsidR="00B34B0F">
        <w:rPr>
          <w:rFonts w:ascii="Times New Roman" w:hAnsi="Times New Roman" w:cs="Times New Roman"/>
        </w:rPr>
        <w:t xml:space="preserve">so </w:t>
      </w:r>
      <w:r w:rsidR="00F1787B" w:rsidRPr="00B00C75">
        <w:rPr>
          <w:rFonts w:ascii="Times New Roman" w:hAnsi="Times New Roman" w:cs="Times New Roman"/>
        </w:rPr>
        <w:t>early in the</w:t>
      </w:r>
      <w:r w:rsidR="00FA4BA6" w:rsidRPr="00B00C75">
        <w:rPr>
          <w:rFonts w:ascii="Times New Roman" w:hAnsi="Times New Roman" w:cs="Times New Roman"/>
        </w:rPr>
        <w:t xml:space="preserve"> process. </w:t>
      </w:r>
      <w:r w:rsidR="00B34B0F">
        <w:rPr>
          <w:rFonts w:ascii="Times New Roman" w:hAnsi="Times New Roman" w:cs="Times New Roman"/>
        </w:rPr>
        <w:t>You should i</w:t>
      </w:r>
      <w:r w:rsidR="00D032EC" w:rsidRPr="00B00C75">
        <w:rPr>
          <w:rFonts w:ascii="Times New Roman" w:hAnsi="Times New Roman" w:cs="Times New Roman"/>
        </w:rPr>
        <w:t xml:space="preserve">nvite discussion about new ways of handling situations or making improvements to </w:t>
      </w:r>
      <w:r w:rsidR="00243203" w:rsidRPr="00B00C75">
        <w:rPr>
          <w:rFonts w:ascii="Times New Roman" w:hAnsi="Times New Roman" w:cs="Times New Roman"/>
        </w:rPr>
        <w:t xml:space="preserve">your team’s </w:t>
      </w:r>
      <w:r w:rsidR="00D032EC" w:rsidRPr="00B00C75">
        <w:rPr>
          <w:rFonts w:ascii="Times New Roman" w:hAnsi="Times New Roman" w:cs="Times New Roman"/>
        </w:rPr>
        <w:t>work lives.</w:t>
      </w:r>
      <w:r w:rsidR="006014C2" w:rsidRPr="00B00C75">
        <w:rPr>
          <w:rFonts w:ascii="Times New Roman" w:hAnsi="Times New Roman" w:cs="Times New Roman"/>
        </w:rPr>
        <w:t xml:space="preserve"> </w:t>
      </w:r>
    </w:p>
    <w:p w14:paraId="36E50010" w14:textId="0078030B" w:rsidR="006636E5" w:rsidRPr="00B00C75" w:rsidRDefault="006014C2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Listen to strong opinions</w:t>
      </w:r>
      <w:r w:rsidR="00B34B0F">
        <w:rPr>
          <w:rFonts w:ascii="Times New Roman" w:hAnsi="Times New Roman" w:cs="Times New Roman"/>
        </w:rPr>
        <w:t>—s</w:t>
      </w:r>
      <w:r w:rsidR="00B9760E" w:rsidRPr="00B00C75">
        <w:rPr>
          <w:rFonts w:ascii="Times New Roman" w:hAnsi="Times New Roman" w:cs="Times New Roman"/>
        </w:rPr>
        <w:t>ometimes</w:t>
      </w:r>
      <w:r w:rsidR="004A5E72">
        <w:rPr>
          <w:rFonts w:ascii="Times New Roman" w:hAnsi="Times New Roman" w:cs="Times New Roman"/>
        </w:rPr>
        <w:t>,</w:t>
      </w:r>
      <w:r w:rsidR="00B9760E" w:rsidRPr="00B00C75">
        <w:rPr>
          <w:rFonts w:ascii="Times New Roman" w:hAnsi="Times New Roman" w:cs="Times New Roman"/>
        </w:rPr>
        <w:t xml:space="preserve"> </w:t>
      </w:r>
      <w:r w:rsidR="00FA4BA6" w:rsidRPr="00B00C75">
        <w:rPr>
          <w:rFonts w:ascii="Times New Roman" w:hAnsi="Times New Roman" w:cs="Times New Roman"/>
        </w:rPr>
        <w:t>radical ideas produce the best changes</w:t>
      </w:r>
      <w:r w:rsidR="00B34B0F">
        <w:rPr>
          <w:rFonts w:ascii="Times New Roman" w:hAnsi="Times New Roman" w:cs="Times New Roman"/>
        </w:rPr>
        <w:t xml:space="preserve">—and be sure to </w:t>
      </w:r>
      <w:r w:rsidRPr="00B00C75">
        <w:rPr>
          <w:rFonts w:ascii="Times New Roman" w:hAnsi="Times New Roman" w:cs="Times New Roman"/>
        </w:rPr>
        <w:t xml:space="preserve">address any concerns your team </w:t>
      </w:r>
      <w:r w:rsidR="00F1787B" w:rsidRPr="00B00C75">
        <w:rPr>
          <w:rFonts w:ascii="Times New Roman" w:hAnsi="Times New Roman" w:cs="Times New Roman"/>
        </w:rPr>
        <w:t xml:space="preserve">may </w:t>
      </w:r>
      <w:r w:rsidR="006636E5" w:rsidRPr="00B00C75">
        <w:rPr>
          <w:rFonts w:ascii="Times New Roman" w:hAnsi="Times New Roman" w:cs="Times New Roman"/>
        </w:rPr>
        <w:t>ha</w:t>
      </w:r>
      <w:r w:rsidR="00744E55" w:rsidRPr="00B00C75">
        <w:rPr>
          <w:rFonts w:ascii="Times New Roman" w:hAnsi="Times New Roman" w:cs="Times New Roman"/>
        </w:rPr>
        <w:t>ve</w:t>
      </w:r>
      <w:r w:rsidRPr="00B00C75">
        <w:rPr>
          <w:rFonts w:ascii="Times New Roman" w:hAnsi="Times New Roman" w:cs="Times New Roman"/>
        </w:rPr>
        <w:t>.</w:t>
      </w:r>
      <w:r w:rsidR="00744E55" w:rsidRPr="00B00C75">
        <w:rPr>
          <w:rFonts w:ascii="Times New Roman" w:hAnsi="Times New Roman" w:cs="Times New Roman"/>
        </w:rPr>
        <w:t xml:space="preserve"> I</w:t>
      </w:r>
      <w:r w:rsidRPr="00B00C75">
        <w:rPr>
          <w:rFonts w:ascii="Times New Roman" w:hAnsi="Times New Roman" w:cs="Times New Roman"/>
        </w:rPr>
        <w:t>f past experience</w:t>
      </w:r>
      <w:r w:rsidR="00744E55" w:rsidRPr="00B00C75">
        <w:rPr>
          <w:rFonts w:ascii="Times New Roman" w:hAnsi="Times New Roman" w:cs="Times New Roman"/>
        </w:rPr>
        <w:t>s</w:t>
      </w:r>
      <w:r w:rsidRPr="00B00C75">
        <w:rPr>
          <w:rFonts w:ascii="Times New Roman" w:hAnsi="Times New Roman" w:cs="Times New Roman"/>
        </w:rPr>
        <w:t xml:space="preserve"> of change</w:t>
      </w:r>
      <w:r w:rsidR="00E33057">
        <w:rPr>
          <w:rFonts w:ascii="Times New Roman" w:hAnsi="Times New Roman" w:cs="Times New Roman"/>
        </w:rPr>
        <w:t xml:space="preserve">, </w:t>
      </w:r>
      <w:r w:rsidRPr="00B00C75">
        <w:rPr>
          <w:rFonts w:ascii="Times New Roman" w:hAnsi="Times New Roman" w:cs="Times New Roman"/>
        </w:rPr>
        <w:t xml:space="preserve">like </w:t>
      </w:r>
      <w:r w:rsidR="009270EC" w:rsidRPr="00B00C75">
        <w:rPr>
          <w:rFonts w:ascii="Times New Roman" w:hAnsi="Times New Roman" w:cs="Times New Roman"/>
        </w:rPr>
        <w:t xml:space="preserve">failed product launches or </w:t>
      </w:r>
      <w:r w:rsidR="002B541C" w:rsidRPr="00B00C75">
        <w:rPr>
          <w:rFonts w:ascii="Times New Roman" w:hAnsi="Times New Roman" w:cs="Times New Roman"/>
        </w:rPr>
        <w:t xml:space="preserve">unsuccessful </w:t>
      </w:r>
      <w:r w:rsidR="00F1787B" w:rsidRPr="00B00C75">
        <w:rPr>
          <w:rFonts w:ascii="Times New Roman" w:hAnsi="Times New Roman" w:cs="Times New Roman"/>
        </w:rPr>
        <w:t>restructurings</w:t>
      </w:r>
      <w:r w:rsidR="00E33057">
        <w:rPr>
          <w:rFonts w:ascii="Times New Roman" w:hAnsi="Times New Roman" w:cs="Times New Roman"/>
        </w:rPr>
        <w:t>,</w:t>
      </w:r>
      <w:r w:rsidRPr="00B00C75">
        <w:rPr>
          <w:rFonts w:ascii="Times New Roman" w:hAnsi="Times New Roman" w:cs="Times New Roman"/>
        </w:rPr>
        <w:t xml:space="preserve"> have been traumatic, </w:t>
      </w:r>
      <w:r w:rsidR="009270EC" w:rsidRPr="00B00C75">
        <w:rPr>
          <w:rFonts w:ascii="Times New Roman" w:hAnsi="Times New Roman" w:cs="Times New Roman"/>
        </w:rPr>
        <w:t xml:space="preserve">discuss </w:t>
      </w:r>
      <w:r w:rsidR="00E01D86" w:rsidRPr="00B00C75">
        <w:rPr>
          <w:rFonts w:ascii="Times New Roman" w:hAnsi="Times New Roman" w:cs="Times New Roman"/>
        </w:rPr>
        <w:t xml:space="preserve">what went wrong last time. If the approach from leadership was previously too heavy-handed, involve those most likely to be affected in your decision-making processes. </w:t>
      </w:r>
    </w:p>
    <w:p w14:paraId="1EA993E2" w14:textId="17196828" w:rsidR="00FA4BA6" w:rsidRPr="00B00C75" w:rsidRDefault="00E33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c</w:t>
      </w:r>
      <w:r w:rsidR="00FA4BA6" w:rsidRPr="00B00C75">
        <w:rPr>
          <w:rFonts w:ascii="Times New Roman" w:hAnsi="Times New Roman" w:cs="Times New Roman"/>
        </w:rPr>
        <w:t>ome up with a clear plan of action</w:t>
      </w:r>
      <w:r w:rsidR="002B541C" w:rsidRPr="00B00C75">
        <w:rPr>
          <w:rFonts w:ascii="Times New Roman" w:hAnsi="Times New Roman" w:cs="Times New Roman"/>
        </w:rPr>
        <w:t xml:space="preserve"> together</w:t>
      </w:r>
      <w:r w:rsidR="00FA4BA6" w:rsidRPr="00B00C75">
        <w:rPr>
          <w:rFonts w:ascii="Times New Roman" w:hAnsi="Times New Roman" w:cs="Times New Roman"/>
        </w:rPr>
        <w:t>, with priorities, timelines and roles outlined. Get the right people into the right roles, and don’t micromanage them.</w:t>
      </w:r>
    </w:p>
    <w:p w14:paraId="0D15275E" w14:textId="1B765CAE" w:rsidR="00995941" w:rsidRPr="00B00C75" w:rsidRDefault="00E33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01D86" w:rsidRPr="00B00C75">
        <w:rPr>
          <w:rFonts w:ascii="Times New Roman" w:hAnsi="Times New Roman" w:cs="Times New Roman"/>
        </w:rPr>
        <w:t>veryone</w:t>
      </w:r>
      <w:r>
        <w:rPr>
          <w:rFonts w:ascii="Times New Roman" w:hAnsi="Times New Roman" w:cs="Times New Roman"/>
        </w:rPr>
        <w:t xml:space="preserve"> should be set up</w:t>
      </w:r>
      <w:r w:rsidR="00E01D86" w:rsidRPr="00B00C75">
        <w:rPr>
          <w:rFonts w:ascii="Times New Roman" w:hAnsi="Times New Roman" w:cs="Times New Roman"/>
        </w:rPr>
        <w:t xml:space="preserve"> for learning</w:t>
      </w:r>
      <w:r w:rsidR="002265FA" w:rsidRPr="00B00C75">
        <w:rPr>
          <w:rFonts w:ascii="Times New Roman" w:hAnsi="Times New Roman" w:cs="Times New Roman"/>
        </w:rPr>
        <w:t>, yourself included. I</w:t>
      </w:r>
      <w:r w:rsidR="00E01D86" w:rsidRPr="00B00C75">
        <w:rPr>
          <w:rFonts w:ascii="Times New Roman" w:hAnsi="Times New Roman" w:cs="Times New Roman"/>
        </w:rPr>
        <w:t xml:space="preserve">f change is coming, education is one of </w:t>
      </w:r>
      <w:r w:rsidR="0077033B" w:rsidRPr="00B00C75">
        <w:rPr>
          <w:rFonts w:ascii="Times New Roman" w:hAnsi="Times New Roman" w:cs="Times New Roman"/>
        </w:rPr>
        <w:t>the best tools in your kit</w:t>
      </w:r>
      <w:r w:rsidR="00E01D86" w:rsidRPr="00B00C75">
        <w:rPr>
          <w:rFonts w:ascii="Times New Roman" w:hAnsi="Times New Roman" w:cs="Times New Roman"/>
        </w:rPr>
        <w:t xml:space="preserve">. </w:t>
      </w:r>
      <w:r w:rsidR="002265FA" w:rsidRPr="00B00C75">
        <w:rPr>
          <w:rFonts w:ascii="Times New Roman" w:hAnsi="Times New Roman" w:cs="Times New Roman"/>
        </w:rPr>
        <w:t>After they’ve completed courses</w:t>
      </w:r>
      <w:r w:rsidR="004A5E72">
        <w:rPr>
          <w:rFonts w:ascii="Times New Roman" w:hAnsi="Times New Roman" w:cs="Times New Roman"/>
        </w:rPr>
        <w:t xml:space="preserve"> or training</w:t>
      </w:r>
      <w:r w:rsidR="002265FA" w:rsidRPr="00B00C75">
        <w:rPr>
          <w:rFonts w:ascii="Times New Roman" w:hAnsi="Times New Roman" w:cs="Times New Roman"/>
        </w:rPr>
        <w:t>, i</w:t>
      </w:r>
      <w:r w:rsidR="00E01D86" w:rsidRPr="00B00C75">
        <w:rPr>
          <w:rFonts w:ascii="Times New Roman" w:hAnsi="Times New Roman" w:cs="Times New Roman"/>
        </w:rPr>
        <w:t>nvite your team to come back and share what they</w:t>
      </w:r>
      <w:r w:rsidR="002265FA" w:rsidRPr="00B00C75">
        <w:rPr>
          <w:rFonts w:ascii="Times New Roman" w:hAnsi="Times New Roman" w:cs="Times New Roman"/>
        </w:rPr>
        <w:t>’</w:t>
      </w:r>
      <w:r w:rsidR="00E01D86" w:rsidRPr="00B00C75">
        <w:rPr>
          <w:rFonts w:ascii="Times New Roman" w:hAnsi="Times New Roman" w:cs="Times New Roman"/>
        </w:rPr>
        <w:t xml:space="preserve">ve learned. </w:t>
      </w:r>
      <w:r>
        <w:rPr>
          <w:rFonts w:ascii="Times New Roman" w:hAnsi="Times New Roman" w:cs="Times New Roman"/>
        </w:rPr>
        <w:t xml:space="preserve">You’ll need </w:t>
      </w:r>
      <w:r w:rsidR="00F01DFB" w:rsidRPr="00B00C75">
        <w:rPr>
          <w:rFonts w:ascii="Times New Roman" w:hAnsi="Times New Roman" w:cs="Times New Roman"/>
        </w:rPr>
        <w:t xml:space="preserve">a safe space for ideas and </w:t>
      </w:r>
      <w:r w:rsidR="00D005B0" w:rsidRPr="00B00C75">
        <w:rPr>
          <w:rFonts w:ascii="Times New Roman" w:hAnsi="Times New Roman" w:cs="Times New Roman"/>
        </w:rPr>
        <w:t>concepts</w:t>
      </w:r>
      <w:r w:rsidR="00F01DFB" w:rsidRPr="00B00C75">
        <w:rPr>
          <w:rFonts w:ascii="Times New Roman" w:hAnsi="Times New Roman" w:cs="Times New Roman"/>
        </w:rPr>
        <w:t xml:space="preserve"> </w:t>
      </w:r>
      <w:r w:rsidR="00F01DFB" w:rsidRPr="00B00C75">
        <w:rPr>
          <w:rFonts w:ascii="Times New Roman" w:hAnsi="Times New Roman" w:cs="Times New Roman"/>
        </w:rPr>
        <w:lastRenderedPageBreak/>
        <w:t>learned</w:t>
      </w:r>
      <w:r w:rsidR="00A83683" w:rsidRPr="00B00C75">
        <w:rPr>
          <w:rFonts w:ascii="Times New Roman" w:hAnsi="Times New Roman" w:cs="Times New Roman"/>
        </w:rPr>
        <w:t>, whether it’s a virtual noticeboard or a weekly in-person meeting</w:t>
      </w:r>
      <w:r w:rsidR="00F01DFB" w:rsidRPr="00B00C75">
        <w:rPr>
          <w:rFonts w:ascii="Times New Roman" w:hAnsi="Times New Roman" w:cs="Times New Roman"/>
        </w:rPr>
        <w:t xml:space="preserve">. </w:t>
      </w:r>
      <w:r w:rsidR="00E01D86" w:rsidRPr="00B00C75">
        <w:rPr>
          <w:rFonts w:ascii="Times New Roman" w:hAnsi="Times New Roman" w:cs="Times New Roman"/>
        </w:rPr>
        <w:t>This not only helps foster a collaborative culture but also helps team members feel heard.</w:t>
      </w:r>
    </w:p>
    <w:p w14:paraId="7A6E5488" w14:textId="17114DB1" w:rsidR="00D20D5A" w:rsidRPr="00B00C75" w:rsidRDefault="00E33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Pr="00B00C75">
        <w:rPr>
          <w:rFonts w:ascii="Times New Roman" w:hAnsi="Times New Roman" w:cs="Times New Roman"/>
        </w:rPr>
        <w:t xml:space="preserve"> </w:t>
      </w:r>
      <w:r w:rsidR="006636E5" w:rsidRPr="00B00C75">
        <w:rPr>
          <w:rFonts w:ascii="Times New Roman" w:hAnsi="Times New Roman" w:cs="Times New Roman"/>
        </w:rPr>
        <w:t xml:space="preserve">the transparency </w:t>
      </w:r>
      <w:r w:rsidR="00A83683" w:rsidRPr="00B00C75">
        <w:rPr>
          <w:rFonts w:ascii="Times New Roman" w:hAnsi="Times New Roman" w:cs="Times New Roman"/>
        </w:rPr>
        <w:t>as you move through the change process</w:t>
      </w:r>
      <w:r w:rsidR="00CE67BF" w:rsidRPr="00B00C75">
        <w:rPr>
          <w:rFonts w:ascii="Times New Roman" w:hAnsi="Times New Roman" w:cs="Times New Roman"/>
        </w:rPr>
        <w:t>. An</w:t>
      </w:r>
      <w:r w:rsidR="009B1168" w:rsidRPr="00B00C75">
        <w:rPr>
          <w:rFonts w:ascii="Times New Roman" w:hAnsi="Times New Roman" w:cs="Times New Roman"/>
        </w:rPr>
        <w:t>d remember to celebrate milestones</w:t>
      </w:r>
      <w:r w:rsidR="006636E5" w:rsidRPr="00B00C75">
        <w:rPr>
          <w:rFonts w:ascii="Times New Roman" w:hAnsi="Times New Roman" w:cs="Times New Roman"/>
        </w:rPr>
        <w:t>.</w:t>
      </w:r>
      <w:r w:rsidR="00CE67BF" w:rsidRPr="00B00C75">
        <w:rPr>
          <w:rFonts w:ascii="Times New Roman" w:hAnsi="Times New Roman" w:cs="Times New Roman"/>
        </w:rPr>
        <w:t xml:space="preserve"> </w:t>
      </w:r>
      <w:r w:rsidR="00E7011A" w:rsidRPr="00B00C75">
        <w:rPr>
          <w:rFonts w:ascii="Times New Roman" w:hAnsi="Times New Roman" w:cs="Times New Roman"/>
        </w:rPr>
        <w:t>Change management is a critical leadership competency, but turning necessary change into positive change is a superpower.</w:t>
      </w:r>
    </w:p>
    <w:p w14:paraId="0D23BC03" w14:textId="74A572D7" w:rsidR="00AC2753" w:rsidRDefault="00B34B0F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[ends]</w:t>
      </w:r>
    </w:p>
    <w:p w14:paraId="2133A532" w14:textId="77777777" w:rsidR="00B34B0F" w:rsidRPr="00B00C75" w:rsidRDefault="00B34B0F">
      <w:pPr>
        <w:rPr>
          <w:rFonts w:ascii="Times New Roman" w:hAnsi="Times New Roman" w:cs="Times New Roman"/>
        </w:rPr>
      </w:pPr>
    </w:p>
    <w:p w14:paraId="39BA2E2C" w14:textId="438E306E" w:rsidR="00AC2753" w:rsidRPr="00B00C75" w:rsidRDefault="00B34B0F">
      <w:pPr>
        <w:rPr>
          <w:rFonts w:ascii="Times New Roman" w:hAnsi="Times New Roman" w:cs="Times New Roman"/>
          <w:b/>
          <w:bCs/>
        </w:rPr>
      </w:pPr>
      <w:r w:rsidRPr="00B00C75">
        <w:rPr>
          <w:rFonts w:ascii="Times New Roman" w:hAnsi="Times New Roman" w:cs="Times New Roman"/>
          <w:b/>
          <w:bCs/>
        </w:rPr>
        <w:t xml:space="preserve">[callout box] </w:t>
      </w:r>
      <w:r w:rsidR="002F1350" w:rsidRPr="00B00C75">
        <w:rPr>
          <w:rFonts w:ascii="Times New Roman" w:hAnsi="Times New Roman" w:cs="Times New Roman"/>
          <w:b/>
          <w:bCs/>
        </w:rPr>
        <w:t xml:space="preserve">Pro </w:t>
      </w:r>
      <w:r w:rsidR="00A34947" w:rsidRPr="00B00C75">
        <w:rPr>
          <w:rFonts w:ascii="Times New Roman" w:hAnsi="Times New Roman" w:cs="Times New Roman"/>
          <w:b/>
          <w:bCs/>
        </w:rPr>
        <w:t xml:space="preserve">tip </w:t>
      </w:r>
      <w:r w:rsidR="003E5B13" w:rsidRPr="00B00C75">
        <w:rPr>
          <w:rFonts w:ascii="Times New Roman" w:hAnsi="Times New Roman" w:cs="Times New Roman"/>
          <w:b/>
          <w:bCs/>
        </w:rPr>
        <w:t xml:space="preserve">for </w:t>
      </w:r>
      <w:r w:rsidR="00A34947" w:rsidRPr="00B00C75">
        <w:rPr>
          <w:rFonts w:ascii="Times New Roman" w:hAnsi="Times New Roman" w:cs="Times New Roman"/>
          <w:b/>
          <w:bCs/>
        </w:rPr>
        <w:t>leaders</w:t>
      </w:r>
    </w:p>
    <w:p w14:paraId="3E116E7C" w14:textId="01C0A60F" w:rsidR="002F1350" w:rsidRPr="00B00C75" w:rsidRDefault="002F1350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 xml:space="preserve">Be authentic in </w:t>
      </w:r>
      <w:r w:rsidR="00B34B0F">
        <w:rPr>
          <w:rFonts w:ascii="Times New Roman" w:hAnsi="Times New Roman" w:cs="Times New Roman"/>
        </w:rPr>
        <w:t xml:space="preserve">vocalizing </w:t>
      </w:r>
      <w:r w:rsidRPr="00B00C75">
        <w:rPr>
          <w:rFonts w:ascii="Times New Roman" w:hAnsi="Times New Roman" w:cs="Times New Roman"/>
        </w:rPr>
        <w:t>that change is hard</w:t>
      </w:r>
      <w:r w:rsidR="004A5E72">
        <w:rPr>
          <w:rFonts w:ascii="Times New Roman" w:hAnsi="Times New Roman" w:cs="Times New Roman"/>
        </w:rPr>
        <w:t xml:space="preserve">. It </w:t>
      </w:r>
      <w:r w:rsidR="004F322E" w:rsidRPr="00B00C75">
        <w:rPr>
          <w:rFonts w:ascii="Times New Roman" w:hAnsi="Times New Roman" w:cs="Times New Roman"/>
        </w:rPr>
        <w:t xml:space="preserve">goes a long way when </w:t>
      </w:r>
      <w:r w:rsidR="00B34B0F">
        <w:rPr>
          <w:rFonts w:ascii="Times New Roman" w:hAnsi="Times New Roman" w:cs="Times New Roman"/>
        </w:rPr>
        <w:t xml:space="preserve">your </w:t>
      </w:r>
      <w:r w:rsidR="004F322E" w:rsidRPr="00B00C75">
        <w:rPr>
          <w:rFonts w:ascii="Times New Roman" w:hAnsi="Times New Roman" w:cs="Times New Roman"/>
        </w:rPr>
        <w:t>team hear</w:t>
      </w:r>
      <w:r w:rsidR="00B34B0F">
        <w:rPr>
          <w:rFonts w:ascii="Times New Roman" w:hAnsi="Times New Roman" w:cs="Times New Roman"/>
        </w:rPr>
        <w:t>s</w:t>
      </w:r>
      <w:r w:rsidR="004F322E" w:rsidRPr="00B00C75">
        <w:rPr>
          <w:rFonts w:ascii="Times New Roman" w:hAnsi="Times New Roman" w:cs="Times New Roman"/>
        </w:rPr>
        <w:t xml:space="preserve"> you acknowledge this fact.</w:t>
      </w:r>
    </w:p>
    <w:p w14:paraId="422B172E" w14:textId="618CFBBB" w:rsidR="00AC2753" w:rsidRDefault="00B34B0F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[box ends]</w:t>
      </w:r>
    </w:p>
    <w:p w14:paraId="633F63B9" w14:textId="77777777" w:rsidR="00B34B0F" w:rsidRPr="00B00C75" w:rsidRDefault="00B34B0F">
      <w:pPr>
        <w:rPr>
          <w:rFonts w:ascii="Times New Roman" w:hAnsi="Times New Roman" w:cs="Times New Roman"/>
        </w:rPr>
      </w:pPr>
    </w:p>
    <w:p w14:paraId="2612C3C9" w14:textId="66FBDFAE" w:rsidR="00B34B0F" w:rsidRPr="00B00C75" w:rsidRDefault="00B34B0F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[sidebar]</w:t>
      </w:r>
    </w:p>
    <w:p w14:paraId="10C6C6CC" w14:textId="4B41B0A4" w:rsidR="004A5E72" w:rsidRDefault="004A5E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More from ICBA</w:t>
      </w:r>
    </w:p>
    <w:p w14:paraId="5FB56985" w14:textId="1E433FCA" w:rsidR="00AC2753" w:rsidRPr="00B00C75" w:rsidRDefault="004A5E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FE53B7" w:rsidRPr="00B00C75">
        <w:rPr>
          <w:rFonts w:ascii="Times New Roman" w:hAnsi="Times New Roman" w:cs="Times New Roman"/>
          <w:b/>
          <w:bCs/>
        </w:rPr>
        <w:t>heck out ICBA Education’s online courses</w:t>
      </w:r>
      <w:r w:rsidR="00B34B0F">
        <w:rPr>
          <w:rFonts w:ascii="Times New Roman" w:hAnsi="Times New Roman" w:cs="Times New Roman"/>
          <w:b/>
          <w:bCs/>
        </w:rPr>
        <w:t xml:space="preserve"> </w:t>
      </w:r>
      <w:r w:rsidR="00B34B0F" w:rsidRPr="00B00C75">
        <w:rPr>
          <w:rFonts w:ascii="Times New Roman" w:hAnsi="Times New Roman" w:cs="Times New Roman"/>
          <w:b/>
          <w:bCs/>
          <w:i/>
          <w:iCs/>
        </w:rPr>
        <w:t>(&lt;i&gt;icba.org/education&gt;)</w:t>
      </w:r>
      <w:r w:rsidR="00FE53B7" w:rsidRPr="00B00C75">
        <w:rPr>
          <w:rFonts w:ascii="Times New Roman" w:hAnsi="Times New Roman" w:cs="Times New Roman"/>
          <w:b/>
          <w:bCs/>
          <w:i/>
          <w:iCs/>
        </w:rPr>
        <w:t>:</w:t>
      </w:r>
    </w:p>
    <w:p w14:paraId="758C386A" w14:textId="6DC29248" w:rsidR="00FE53B7" w:rsidRPr="00B00C75" w:rsidRDefault="00FE53B7" w:rsidP="00FE5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Change Management</w:t>
      </w:r>
    </w:p>
    <w:p w14:paraId="6E7981EC" w14:textId="049D67D0" w:rsidR="00FE53B7" w:rsidRPr="00B00C75" w:rsidRDefault="00FE53B7" w:rsidP="00FE5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Coping with Change</w:t>
      </w:r>
    </w:p>
    <w:p w14:paraId="2BA706E4" w14:textId="7EE24AC8" w:rsidR="00FE53B7" w:rsidRPr="00B00C75" w:rsidRDefault="00FE53B7" w:rsidP="00FE5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Creating the Wins of Change, Getting More Satisfaction at Work</w:t>
      </w:r>
    </w:p>
    <w:p w14:paraId="2CE62089" w14:textId="3048979A" w:rsidR="00FE53B7" w:rsidRPr="00B00C75" w:rsidRDefault="00FE53B7" w:rsidP="00FE5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Managing Change</w:t>
      </w:r>
    </w:p>
    <w:p w14:paraId="2857C426" w14:textId="0B8562F7" w:rsidR="00FE53B7" w:rsidRPr="00B00C75" w:rsidRDefault="00FE53B7" w:rsidP="009C3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>Responding Successfully to Change for Winner Results</w:t>
      </w:r>
    </w:p>
    <w:p w14:paraId="476031CF" w14:textId="10AB0911" w:rsidR="00AC2753" w:rsidRPr="00B00C75" w:rsidRDefault="00B34B0F">
      <w:pPr>
        <w:rPr>
          <w:rFonts w:ascii="Times New Roman" w:hAnsi="Times New Roman" w:cs="Times New Roman"/>
        </w:rPr>
      </w:pPr>
      <w:r w:rsidRPr="00B00C75">
        <w:rPr>
          <w:rFonts w:ascii="Times New Roman" w:hAnsi="Times New Roman" w:cs="Times New Roman"/>
        </w:rPr>
        <w:t xml:space="preserve">[sidebar </w:t>
      </w:r>
      <w:r w:rsidR="00A34947" w:rsidRPr="00B00C75">
        <w:rPr>
          <w:rFonts w:ascii="Times New Roman" w:hAnsi="Times New Roman" w:cs="Times New Roman"/>
        </w:rPr>
        <w:t>ends</w:t>
      </w:r>
      <w:r w:rsidRPr="00B00C75">
        <w:rPr>
          <w:rFonts w:ascii="Times New Roman" w:hAnsi="Times New Roman" w:cs="Times New Roman"/>
        </w:rPr>
        <w:t>]</w:t>
      </w:r>
    </w:p>
    <w:sectPr w:rsidR="00AC2753" w:rsidRPr="00B0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38B"/>
    <w:multiLevelType w:val="hybridMultilevel"/>
    <w:tmpl w:val="FCA6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8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41"/>
    <w:rsid w:val="00045B39"/>
    <w:rsid w:val="000D43E9"/>
    <w:rsid w:val="0010204C"/>
    <w:rsid w:val="00182686"/>
    <w:rsid w:val="001A5574"/>
    <w:rsid w:val="001C1B64"/>
    <w:rsid w:val="001C5060"/>
    <w:rsid w:val="00222D3E"/>
    <w:rsid w:val="002265FA"/>
    <w:rsid w:val="00235BF9"/>
    <w:rsid w:val="00243203"/>
    <w:rsid w:val="00243922"/>
    <w:rsid w:val="002854EA"/>
    <w:rsid w:val="002A57C7"/>
    <w:rsid w:val="002B541C"/>
    <w:rsid w:val="002F1350"/>
    <w:rsid w:val="0032064C"/>
    <w:rsid w:val="003E5B13"/>
    <w:rsid w:val="004260FF"/>
    <w:rsid w:val="004514ED"/>
    <w:rsid w:val="00487D66"/>
    <w:rsid w:val="004A5E72"/>
    <w:rsid w:val="004B5D5B"/>
    <w:rsid w:val="004C0004"/>
    <w:rsid w:val="004F322E"/>
    <w:rsid w:val="005201D3"/>
    <w:rsid w:val="005412A9"/>
    <w:rsid w:val="005669CA"/>
    <w:rsid w:val="005C390E"/>
    <w:rsid w:val="005E0567"/>
    <w:rsid w:val="006014C2"/>
    <w:rsid w:val="006636E5"/>
    <w:rsid w:val="006A1826"/>
    <w:rsid w:val="006E61C4"/>
    <w:rsid w:val="00736EF1"/>
    <w:rsid w:val="00744E55"/>
    <w:rsid w:val="0077033B"/>
    <w:rsid w:val="00856DBB"/>
    <w:rsid w:val="008D4377"/>
    <w:rsid w:val="009139B4"/>
    <w:rsid w:val="009270EC"/>
    <w:rsid w:val="00934F13"/>
    <w:rsid w:val="00995941"/>
    <w:rsid w:val="009B1168"/>
    <w:rsid w:val="009C38C9"/>
    <w:rsid w:val="009C68A8"/>
    <w:rsid w:val="00A34947"/>
    <w:rsid w:val="00A83683"/>
    <w:rsid w:val="00AC2753"/>
    <w:rsid w:val="00AD4CD9"/>
    <w:rsid w:val="00AD65AF"/>
    <w:rsid w:val="00B00C75"/>
    <w:rsid w:val="00B20768"/>
    <w:rsid w:val="00B20CEB"/>
    <w:rsid w:val="00B34B0F"/>
    <w:rsid w:val="00B43960"/>
    <w:rsid w:val="00B52902"/>
    <w:rsid w:val="00B55142"/>
    <w:rsid w:val="00B9760E"/>
    <w:rsid w:val="00BA6DC4"/>
    <w:rsid w:val="00BC41DA"/>
    <w:rsid w:val="00BD7706"/>
    <w:rsid w:val="00C12C79"/>
    <w:rsid w:val="00C323CC"/>
    <w:rsid w:val="00C40F70"/>
    <w:rsid w:val="00C43E9D"/>
    <w:rsid w:val="00C91B7B"/>
    <w:rsid w:val="00CE67BF"/>
    <w:rsid w:val="00D005B0"/>
    <w:rsid w:val="00D032EC"/>
    <w:rsid w:val="00D03365"/>
    <w:rsid w:val="00D03C73"/>
    <w:rsid w:val="00D20D5A"/>
    <w:rsid w:val="00D55C76"/>
    <w:rsid w:val="00DD20CA"/>
    <w:rsid w:val="00E01D86"/>
    <w:rsid w:val="00E21A64"/>
    <w:rsid w:val="00E33057"/>
    <w:rsid w:val="00E7011A"/>
    <w:rsid w:val="00F01DFB"/>
    <w:rsid w:val="00F1083E"/>
    <w:rsid w:val="00F13896"/>
    <w:rsid w:val="00F1787B"/>
    <w:rsid w:val="00F81D95"/>
    <w:rsid w:val="00FA4BA6"/>
    <w:rsid w:val="00FB51A6"/>
    <w:rsid w:val="00FE4991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A535"/>
  <w15:chartTrackingRefBased/>
  <w15:docId w15:val="{31F27EC5-326C-49BC-B79A-C4C0B5B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9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9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9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9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9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9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9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9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9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9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9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9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9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9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9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9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59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9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9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59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9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59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59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9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5941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5E05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6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2024-04-04T14:31:00Z</dcterms:created>
  <dcterms:modified xsi:type="dcterms:W3CDTF">2024-04-04T14:31:00Z</dcterms:modified>
</cp:coreProperties>
</file>