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A923C" w14:textId="77777777" w:rsidR="002F0590" w:rsidRPr="00D7529A" w:rsidRDefault="002F0590" w:rsidP="007445E1">
      <w:pPr>
        <w:spacing w:after="150" w:line="240" w:lineRule="auto"/>
        <w:rPr>
          <w:rFonts w:ascii="Times New Roman" w:eastAsia="Times New Roman" w:hAnsi="Times New Roman" w:cs="Times New Roman"/>
          <w:iCs/>
          <w:color w:val="000000"/>
          <w:sz w:val="24"/>
          <w:szCs w:val="24"/>
        </w:rPr>
      </w:pPr>
      <w:r w:rsidRPr="00D7529A">
        <w:rPr>
          <w:rFonts w:ascii="Times New Roman" w:eastAsia="Times New Roman" w:hAnsi="Times New Roman" w:cs="Times New Roman"/>
          <w:iCs/>
          <w:color w:val="000000"/>
          <w:sz w:val="24"/>
          <w:szCs w:val="24"/>
        </w:rPr>
        <w:t>Independent Banker</w:t>
      </w:r>
    </w:p>
    <w:p w14:paraId="15697668" w14:textId="6B611B46" w:rsidR="002F0590" w:rsidRPr="00D7529A" w:rsidRDefault="002F0590" w:rsidP="007445E1">
      <w:pPr>
        <w:spacing w:after="150" w:line="240" w:lineRule="auto"/>
        <w:rPr>
          <w:rFonts w:ascii="Times New Roman" w:eastAsia="Times New Roman" w:hAnsi="Times New Roman" w:cs="Times New Roman"/>
          <w:iCs/>
          <w:color w:val="000000"/>
          <w:sz w:val="24"/>
          <w:szCs w:val="24"/>
        </w:rPr>
      </w:pPr>
      <w:r w:rsidRPr="00D7529A">
        <w:rPr>
          <w:rFonts w:ascii="Times New Roman" w:eastAsia="Times New Roman" w:hAnsi="Times New Roman" w:cs="Times New Roman"/>
          <w:iCs/>
          <w:color w:val="000000"/>
          <w:sz w:val="24"/>
          <w:szCs w:val="24"/>
        </w:rPr>
        <w:t>January 2019</w:t>
      </w:r>
    </w:p>
    <w:p w14:paraId="34F2496C" w14:textId="2583B029" w:rsidR="002F0590" w:rsidRPr="00D7529A" w:rsidRDefault="00D7529A" w:rsidP="007445E1">
      <w:pPr>
        <w:spacing w:after="150" w:line="240" w:lineRule="auto"/>
        <w:rPr>
          <w:rFonts w:ascii="Times New Roman" w:eastAsia="Times New Roman" w:hAnsi="Times New Roman" w:cs="Times New Roman"/>
          <w:iCs/>
          <w:color w:val="000000"/>
          <w:sz w:val="24"/>
          <w:szCs w:val="24"/>
        </w:rPr>
      </w:pPr>
      <w:r w:rsidRPr="00D7529A">
        <w:rPr>
          <w:rFonts w:ascii="Times New Roman" w:eastAsia="Times New Roman" w:hAnsi="Times New Roman" w:cs="Times New Roman"/>
          <w:iCs/>
          <w:color w:val="000000"/>
          <w:sz w:val="24"/>
          <w:szCs w:val="24"/>
        </w:rPr>
        <w:t>Portfolio</w:t>
      </w:r>
    </w:p>
    <w:p w14:paraId="5DA5FA92" w14:textId="6D0EFA2B" w:rsidR="002F0590" w:rsidRPr="00D7529A" w:rsidRDefault="002F0590" w:rsidP="007445E1">
      <w:pPr>
        <w:spacing w:after="150" w:line="240" w:lineRule="auto"/>
        <w:rPr>
          <w:rFonts w:ascii="Times New Roman" w:eastAsia="Times New Roman" w:hAnsi="Times New Roman" w:cs="Times New Roman"/>
          <w:iCs/>
          <w:color w:val="000000"/>
          <w:sz w:val="24"/>
          <w:szCs w:val="24"/>
        </w:rPr>
      </w:pPr>
    </w:p>
    <w:p w14:paraId="72A03057" w14:textId="131196BB" w:rsidR="002F0590" w:rsidRPr="00D7529A" w:rsidRDefault="002F0590" w:rsidP="007445E1">
      <w:pPr>
        <w:spacing w:after="150" w:line="240" w:lineRule="auto"/>
        <w:rPr>
          <w:rFonts w:ascii="Times New Roman" w:eastAsia="Times New Roman" w:hAnsi="Times New Roman" w:cs="Times New Roman"/>
          <w:iCs/>
          <w:color w:val="000000"/>
          <w:sz w:val="24"/>
          <w:szCs w:val="24"/>
        </w:rPr>
      </w:pPr>
      <w:r w:rsidRPr="00D7529A">
        <w:rPr>
          <w:rFonts w:ascii="Times New Roman" w:eastAsia="Times New Roman" w:hAnsi="Times New Roman" w:cs="Times New Roman"/>
          <w:iCs/>
          <w:color w:val="000000"/>
          <w:sz w:val="24"/>
          <w:szCs w:val="24"/>
        </w:rPr>
        <w:t>[</w:t>
      </w:r>
      <w:r w:rsidR="00D7529A" w:rsidRPr="00D7529A">
        <w:rPr>
          <w:rFonts w:ascii="Times New Roman" w:eastAsia="Times New Roman" w:hAnsi="Times New Roman" w:cs="Times New Roman"/>
          <w:iCs/>
          <w:color w:val="000000"/>
          <w:sz w:val="24"/>
          <w:szCs w:val="24"/>
        </w:rPr>
        <w:t xml:space="preserve">column </w:t>
      </w:r>
      <w:r w:rsidRPr="00D7529A">
        <w:rPr>
          <w:rFonts w:ascii="Times New Roman" w:eastAsia="Times New Roman" w:hAnsi="Times New Roman" w:cs="Times New Roman"/>
          <w:iCs/>
          <w:color w:val="000000"/>
          <w:sz w:val="24"/>
          <w:szCs w:val="24"/>
        </w:rPr>
        <w:t>tag]</w:t>
      </w:r>
      <w:r w:rsidR="00D7529A" w:rsidRPr="00D7529A">
        <w:rPr>
          <w:rFonts w:ascii="Times New Roman" w:eastAsia="Times New Roman" w:hAnsi="Times New Roman" w:cs="Times New Roman"/>
          <w:iCs/>
          <w:color w:val="000000"/>
          <w:sz w:val="24"/>
          <w:szCs w:val="24"/>
        </w:rPr>
        <w:t xml:space="preserve"> Innovation Station</w:t>
      </w:r>
    </w:p>
    <w:p w14:paraId="1A3BD078" w14:textId="432809F8" w:rsidR="002F0590" w:rsidRPr="00D7529A" w:rsidRDefault="002F0590" w:rsidP="007445E1">
      <w:pPr>
        <w:spacing w:after="150" w:line="240" w:lineRule="auto"/>
        <w:rPr>
          <w:rFonts w:ascii="Times New Roman" w:eastAsia="Times New Roman" w:hAnsi="Times New Roman" w:cs="Times New Roman"/>
          <w:iCs/>
          <w:color w:val="000000"/>
          <w:sz w:val="24"/>
          <w:szCs w:val="24"/>
        </w:rPr>
      </w:pPr>
      <w:r w:rsidRPr="00D7529A">
        <w:rPr>
          <w:rFonts w:ascii="Times New Roman" w:eastAsia="Times New Roman" w:hAnsi="Times New Roman" w:cs="Times New Roman"/>
          <w:iCs/>
          <w:color w:val="000000"/>
          <w:sz w:val="24"/>
          <w:szCs w:val="24"/>
        </w:rPr>
        <w:t xml:space="preserve">[byline] </w:t>
      </w:r>
      <w:r w:rsidR="007445E1" w:rsidRPr="00D7529A">
        <w:rPr>
          <w:rFonts w:ascii="Times New Roman" w:eastAsia="Times New Roman" w:hAnsi="Times New Roman" w:cs="Times New Roman"/>
          <w:iCs/>
          <w:color w:val="000000"/>
          <w:sz w:val="24"/>
          <w:szCs w:val="24"/>
        </w:rPr>
        <w:t>By Kevin Tweddle, ICBA</w:t>
      </w:r>
      <w:bookmarkStart w:id="0" w:name="_GoBack"/>
      <w:bookmarkEnd w:id="0"/>
    </w:p>
    <w:p w14:paraId="69DC9F3A" w14:textId="0063183D" w:rsidR="00D7529A" w:rsidRPr="00D7529A" w:rsidRDefault="00D7529A" w:rsidP="00D7529A">
      <w:pPr>
        <w:spacing w:after="150" w:line="240" w:lineRule="auto"/>
        <w:rPr>
          <w:rFonts w:ascii="Times New Roman" w:eastAsia="Times New Roman" w:hAnsi="Times New Roman" w:cs="Times New Roman"/>
          <w:iCs/>
          <w:color w:val="000000"/>
          <w:sz w:val="24"/>
          <w:szCs w:val="24"/>
        </w:rPr>
      </w:pPr>
      <w:r w:rsidRPr="00D7529A">
        <w:rPr>
          <w:rFonts w:ascii="Times New Roman" w:eastAsia="Times New Roman" w:hAnsi="Times New Roman" w:cs="Times New Roman"/>
          <w:iCs/>
          <w:color w:val="000000"/>
          <w:sz w:val="24"/>
          <w:szCs w:val="24"/>
        </w:rPr>
        <w:t>[hed] High</w:t>
      </w:r>
      <w:r w:rsidR="007513DF">
        <w:rPr>
          <w:rFonts w:ascii="Times New Roman" w:eastAsia="Times New Roman" w:hAnsi="Times New Roman" w:cs="Times New Roman"/>
          <w:iCs/>
          <w:color w:val="000000"/>
          <w:sz w:val="24"/>
          <w:szCs w:val="24"/>
        </w:rPr>
        <w:t>-</w:t>
      </w:r>
      <w:r w:rsidRPr="00D7529A">
        <w:rPr>
          <w:rFonts w:ascii="Times New Roman" w:eastAsia="Times New Roman" w:hAnsi="Times New Roman" w:cs="Times New Roman"/>
          <w:iCs/>
          <w:color w:val="000000"/>
          <w:sz w:val="24"/>
          <w:szCs w:val="24"/>
        </w:rPr>
        <w:t>tech</w:t>
      </w:r>
      <w:r w:rsidR="007513DF">
        <w:rPr>
          <w:rFonts w:ascii="Times New Roman" w:eastAsia="Times New Roman" w:hAnsi="Times New Roman" w:cs="Times New Roman"/>
          <w:iCs/>
          <w:color w:val="000000"/>
          <w:sz w:val="24"/>
          <w:szCs w:val="24"/>
        </w:rPr>
        <w:t xml:space="preserve">, </w:t>
      </w:r>
      <w:r w:rsidRPr="00D7529A">
        <w:rPr>
          <w:rFonts w:ascii="Times New Roman" w:eastAsia="Times New Roman" w:hAnsi="Times New Roman" w:cs="Times New Roman"/>
          <w:iCs/>
          <w:color w:val="000000"/>
          <w:sz w:val="24"/>
          <w:szCs w:val="24"/>
        </w:rPr>
        <w:t>high</w:t>
      </w:r>
      <w:r w:rsidR="007513DF">
        <w:rPr>
          <w:rFonts w:ascii="Times New Roman" w:eastAsia="Times New Roman" w:hAnsi="Times New Roman" w:cs="Times New Roman"/>
          <w:iCs/>
          <w:color w:val="000000"/>
          <w:sz w:val="24"/>
          <w:szCs w:val="24"/>
        </w:rPr>
        <w:t>-</w:t>
      </w:r>
      <w:r w:rsidRPr="00D7529A">
        <w:rPr>
          <w:rFonts w:ascii="Times New Roman" w:eastAsia="Times New Roman" w:hAnsi="Times New Roman" w:cs="Times New Roman"/>
          <w:iCs/>
          <w:color w:val="000000"/>
          <w:sz w:val="24"/>
          <w:szCs w:val="24"/>
        </w:rPr>
        <w:t>touch is the future</w:t>
      </w:r>
    </w:p>
    <w:p w14:paraId="72133DC4" w14:textId="0D377309" w:rsidR="002F0590" w:rsidRPr="00D7529A" w:rsidRDefault="00D7529A" w:rsidP="00D7529A">
      <w:pPr>
        <w:pStyle w:val="NormalWeb"/>
        <w:contextualSpacing/>
      </w:pPr>
      <w:r w:rsidRPr="00D7529A">
        <w:rPr>
          <w:iCs/>
          <w:color w:val="000000"/>
        </w:rPr>
        <w:t xml:space="preserve">[photo bio] </w:t>
      </w:r>
      <w:r w:rsidRPr="00D7529A">
        <w:rPr>
          <w:rStyle w:val="Emphasis"/>
        </w:rPr>
        <w:t>Kevin Tweddle (kevin.tweddle@icba.org) is ICBA group executive vice president of innovation and financial technology.</w:t>
      </w:r>
    </w:p>
    <w:p w14:paraId="790DD529" w14:textId="0442B36E" w:rsidR="002F0590" w:rsidRPr="00D7529A" w:rsidRDefault="002F0590" w:rsidP="007445E1">
      <w:pPr>
        <w:spacing w:after="150" w:line="240" w:lineRule="auto"/>
        <w:rPr>
          <w:rFonts w:ascii="Times New Roman" w:eastAsia="Times New Roman" w:hAnsi="Times New Roman" w:cs="Times New Roman"/>
          <w:iCs/>
          <w:color w:val="000000"/>
          <w:sz w:val="24"/>
          <w:szCs w:val="24"/>
        </w:rPr>
      </w:pPr>
      <w:r w:rsidRPr="00D7529A">
        <w:rPr>
          <w:rFonts w:ascii="Times New Roman" w:eastAsia="Times New Roman" w:hAnsi="Times New Roman" w:cs="Times New Roman"/>
          <w:iCs/>
          <w:color w:val="000000"/>
          <w:sz w:val="24"/>
          <w:szCs w:val="24"/>
        </w:rPr>
        <w:t>[body]</w:t>
      </w:r>
    </w:p>
    <w:p w14:paraId="7339A985" w14:textId="0E6F013F" w:rsidR="00622820" w:rsidRPr="00D7529A" w:rsidRDefault="000C4872" w:rsidP="002F0590">
      <w:pPr>
        <w:pStyle w:val="NoSpacing"/>
        <w:rPr>
          <w:rFonts w:ascii="Times New Roman" w:hAnsi="Times New Roman" w:cs="Times New Roman"/>
          <w:sz w:val="24"/>
          <w:szCs w:val="24"/>
        </w:rPr>
      </w:pPr>
      <w:r w:rsidRPr="00D7529A">
        <w:rPr>
          <w:rFonts w:ascii="Times New Roman" w:hAnsi="Times New Roman" w:cs="Times New Roman"/>
          <w:sz w:val="24"/>
          <w:szCs w:val="24"/>
        </w:rPr>
        <w:t>It’s that time of year when I announce my annual list of community bank</w:t>
      </w:r>
      <w:r w:rsidR="002F0590" w:rsidRPr="00D7529A">
        <w:rPr>
          <w:rFonts w:ascii="Times New Roman" w:hAnsi="Times New Roman" w:cs="Times New Roman"/>
          <w:sz w:val="24"/>
          <w:szCs w:val="24"/>
        </w:rPr>
        <w:t xml:space="preserve"> and </w:t>
      </w:r>
      <w:r w:rsidRPr="00D7529A">
        <w:rPr>
          <w:rFonts w:ascii="Times New Roman" w:hAnsi="Times New Roman" w:cs="Times New Roman"/>
          <w:sz w:val="24"/>
          <w:szCs w:val="24"/>
        </w:rPr>
        <w:t>innovation predictions for the New Year.</w:t>
      </w:r>
      <w:r w:rsidR="00622820" w:rsidRPr="00D7529A">
        <w:rPr>
          <w:rFonts w:ascii="Times New Roman" w:hAnsi="Times New Roman" w:cs="Times New Roman"/>
          <w:sz w:val="24"/>
          <w:szCs w:val="24"/>
        </w:rPr>
        <w:t xml:space="preserve"> </w:t>
      </w:r>
    </w:p>
    <w:p w14:paraId="2287915F" w14:textId="77777777" w:rsidR="00622820" w:rsidRPr="00D7529A" w:rsidRDefault="00EA78DE" w:rsidP="002F0590">
      <w:pPr>
        <w:pStyle w:val="NoSpacing"/>
        <w:rPr>
          <w:rFonts w:ascii="Times New Roman" w:hAnsi="Times New Roman" w:cs="Times New Roman"/>
          <w:sz w:val="24"/>
          <w:szCs w:val="24"/>
        </w:rPr>
      </w:pPr>
      <w:r w:rsidRPr="00D7529A">
        <w:rPr>
          <w:rFonts w:ascii="Times New Roman" w:hAnsi="Times New Roman" w:cs="Times New Roman"/>
          <w:sz w:val="24"/>
          <w:szCs w:val="24"/>
        </w:rPr>
        <w:t xml:space="preserve">For those </w:t>
      </w:r>
      <w:r w:rsidR="000C4872" w:rsidRPr="00D7529A">
        <w:rPr>
          <w:rFonts w:ascii="Times New Roman" w:hAnsi="Times New Roman" w:cs="Times New Roman"/>
          <w:sz w:val="24"/>
          <w:szCs w:val="24"/>
        </w:rPr>
        <w:t xml:space="preserve">who </w:t>
      </w:r>
      <w:r w:rsidR="00462748" w:rsidRPr="00D7529A">
        <w:rPr>
          <w:rFonts w:ascii="Times New Roman" w:hAnsi="Times New Roman" w:cs="Times New Roman"/>
          <w:sz w:val="24"/>
          <w:szCs w:val="24"/>
        </w:rPr>
        <w:t>think the pace of change is going to slow down</w:t>
      </w:r>
      <w:r w:rsidR="000C4872" w:rsidRPr="00D7529A">
        <w:rPr>
          <w:rFonts w:ascii="Times New Roman" w:hAnsi="Times New Roman" w:cs="Times New Roman"/>
          <w:sz w:val="24"/>
          <w:szCs w:val="24"/>
        </w:rPr>
        <w:t xml:space="preserve"> in 2019</w:t>
      </w:r>
      <w:r w:rsidR="00462748" w:rsidRPr="00D7529A">
        <w:rPr>
          <w:rFonts w:ascii="Times New Roman" w:hAnsi="Times New Roman" w:cs="Times New Roman"/>
          <w:sz w:val="24"/>
          <w:szCs w:val="24"/>
        </w:rPr>
        <w:t>, think again. This is the new normal</w:t>
      </w:r>
      <w:r w:rsidR="000C4872" w:rsidRPr="00D7529A">
        <w:rPr>
          <w:rFonts w:ascii="Times New Roman" w:hAnsi="Times New Roman" w:cs="Times New Roman"/>
          <w:sz w:val="24"/>
          <w:szCs w:val="24"/>
        </w:rPr>
        <w:t>, and while it may seem daunting, the more you embrace the change and speed, the better off you’ll be in the long run—especially when it comes to growing your bank and serving the needs of your customers and community</w:t>
      </w:r>
      <w:r w:rsidR="00622820" w:rsidRPr="00D7529A">
        <w:rPr>
          <w:rFonts w:ascii="Times New Roman" w:hAnsi="Times New Roman" w:cs="Times New Roman"/>
          <w:sz w:val="24"/>
          <w:szCs w:val="24"/>
        </w:rPr>
        <w:t>.</w:t>
      </w:r>
    </w:p>
    <w:p w14:paraId="0B0CE7A6" w14:textId="77777777" w:rsidR="00622820" w:rsidRPr="00D7529A" w:rsidRDefault="000C4872" w:rsidP="002F0590">
      <w:pPr>
        <w:pStyle w:val="NoSpacing"/>
        <w:rPr>
          <w:rFonts w:ascii="Times New Roman" w:hAnsi="Times New Roman" w:cs="Times New Roman"/>
          <w:sz w:val="24"/>
          <w:szCs w:val="24"/>
        </w:rPr>
      </w:pPr>
      <w:r w:rsidRPr="00D7529A">
        <w:rPr>
          <w:rFonts w:ascii="Times New Roman" w:hAnsi="Times New Roman" w:cs="Times New Roman"/>
          <w:sz w:val="24"/>
          <w:szCs w:val="24"/>
        </w:rPr>
        <w:t xml:space="preserve">To that end, here’s what I see as </w:t>
      </w:r>
      <w:r w:rsidR="00800BB4" w:rsidRPr="00D7529A">
        <w:rPr>
          <w:rFonts w:ascii="Times New Roman" w:hAnsi="Times New Roman" w:cs="Times New Roman"/>
          <w:sz w:val="24"/>
          <w:szCs w:val="24"/>
        </w:rPr>
        <w:t>the big innovation themes, which will frame out 2019.</w:t>
      </w:r>
      <w:r w:rsidR="00395B5D" w:rsidRPr="00D7529A">
        <w:rPr>
          <w:rFonts w:ascii="Times New Roman" w:hAnsi="Times New Roman" w:cs="Times New Roman"/>
          <w:sz w:val="24"/>
          <w:szCs w:val="24"/>
        </w:rPr>
        <w:t xml:space="preserve"> </w:t>
      </w:r>
    </w:p>
    <w:p w14:paraId="51E0A66D" w14:textId="4556C7F4" w:rsidR="00462748" w:rsidRPr="00D7529A" w:rsidRDefault="000320CA" w:rsidP="002F0590">
      <w:pPr>
        <w:pStyle w:val="NoSpacing"/>
        <w:rPr>
          <w:rFonts w:ascii="Times New Roman" w:hAnsi="Times New Roman" w:cs="Times New Roman"/>
          <w:sz w:val="24"/>
          <w:szCs w:val="24"/>
        </w:rPr>
      </w:pPr>
      <w:r w:rsidRPr="00D7529A">
        <w:rPr>
          <w:rFonts w:ascii="Times New Roman" w:hAnsi="Times New Roman" w:cs="Times New Roman"/>
          <w:b/>
          <w:sz w:val="24"/>
          <w:szCs w:val="24"/>
        </w:rPr>
        <w:t>Avoidance is no longer a strategy</w:t>
      </w:r>
      <w:r w:rsidR="00462748" w:rsidRPr="00D7529A">
        <w:rPr>
          <w:rFonts w:ascii="Times New Roman" w:hAnsi="Times New Roman" w:cs="Times New Roman"/>
          <w:b/>
          <w:sz w:val="24"/>
          <w:szCs w:val="24"/>
        </w:rPr>
        <w:t xml:space="preserve">. </w:t>
      </w:r>
      <w:r w:rsidRPr="00D7529A">
        <w:rPr>
          <w:rFonts w:ascii="Times New Roman" w:hAnsi="Times New Roman" w:cs="Times New Roman"/>
          <w:sz w:val="24"/>
          <w:szCs w:val="24"/>
        </w:rPr>
        <w:t xml:space="preserve">Community banks must innovate to continue to thrive. </w:t>
      </w:r>
      <w:r w:rsidR="00800BB4" w:rsidRPr="00D7529A">
        <w:rPr>
          <w:rFonts w:ascii="Times New Roman" w:hAnsi="Times New Roman" w:cs="Times New Roman"/>
          <w:sz w:val="24"/>
          <w:szCs w:val="24"/>
        </w:rPr>
        <w:t>If you’ve been sitting on your hands, now is the time to change your strategy. It’s evident that i</w:t>
      </w:r>
      <w:r w:rsidRPr="00D7529A">
        <w:rPr>
          <w:rFonts w:ascii="Times New Roman" w:hAnsi="Times New Roman" w:cs="Times New Roman"/>
          <w:sz w:val="24"/>
          <w:szCs w:val="24"/>
        </w:rPr>
        <w:t>nnovation and the growing fintech marketplace are not a fad</w:t>
      </w:r>
      <w:r w:rsidR="00800BB4" w:rsidRPr="00D7529A">
        <w:rPr>
          <w:rFonts w:ascii="Times New Roman" w:hAnsi="Times New Roman" w:cs="Times New Roman"/>
          <w:sz w:val="24"/>
          <w:szCs w:val="24"/>
        </w:rPr>
        <w:t>—</w:t>
      </w:r>
      <w:r w:rsidRPr="00D7529A">
        <w:rPr>
          <w:rFonts w:ascii="Times New Roman" w:hAnsi="Times New Roman" w:cs="Times New Roman"/>
          <w:sz w:val="24"/>
          <w:szCs w:val="24"/>
        </w:rPr>
        <w:t xml:space="preserve">they are here to stay. It does not matter </w:t>
      </w:r>
      <w:r w:rsidR="00EA78DE" w:rsidRPr="00D7529A">
        <w:rPr>
          <w:rFonts w:ascii="Times New Roman" w:hAnsi="Times New Roman" w:cs="Times New Roman"/>
          <w:sz w:val="24"/>
          <w:szCs w:val="24"/>
        </w:rPr>
        <w:t xml:space="preserve">the </w:t>
      </w:r>
      <w:r w:rsidRPr="00D7529A">
        <w:rPr>
          <w:rFonts w:ascii="Times New Roman" w:hAnsi="Times New Roman" w:cs="Times New Roman"/>
          <w:sz w:val="24"/>
          <w:szCs w:val="24"/>
        </w:rPr>
        <w:t xml:space="preserve">size or </w:t>
      </w:r>
      <w:r w:rsidR="00EA78DE" w:rsidRPr="00D7529A">
        <w:rPr>
          <w:rFonts w:ascii="Times New Roman" w:hAnsi="Times New Roman" w:cs="Times New Roman"/>
          <w:sz w:val="24"/>
          <w:szCs w:val="24"/>
        </w:rPr>
        <w:t xml:space="preserve">make up of your </w:t>
      </w:r>
      <w:r w:rsidRPr="00D7529A">
        <w:rPr>
          <w:rFonts w:ascii="Times New Roman" w:hAnsi="Times New Roman" w:cs="Times New Roman"/>
          <w:sz w:val="24"/>
          <w:szCs w:val="24"/>
        </w:rPr>
        <w:t>market</w:t>
      </w:r>
      <w:r w:rsidR="002F0590" w:rsidRPr="00D7529A">
        <w:rPr>
          <w:rFonts w:ascii="Times New Roman" w:hAnsi="Times New Roman" w:cs="Times New Roman"/>
          <w:sz w:val="24"/>
          <w:szCs w:val="24"/>
        </w:rPr>
        <w:t>.</w:t>
      </w:r>
      <w:r w:rsidRPr="00D7529A">
        <w:rPr>
          <w:rFonts w:ascii="Times New Roman" w:hAnsi="Times New Roman" w:cs="Times New Roman"/>
          <w:sz w:val="24"/>
          <w:szCs w:val="24"/>
        </w:rPr>
        <w:t xml:space="preserve"> </w:t>
      </w:r>
      <w:r w:rsidR="002F0590" w:rsidRPr="00D7529A">
        <w:rPr>
          <w:rFonts w:ascii="Times New Roman" w:hAnsi="Times New Roman" w:cs="Times New Roman"/>
          <w:sz w:val="24"/>
          <w:szCs w:val="24"/>
        </w:rPr>
        <w:t>T</w:t>
      </w:r>
      <w:r w:rsidRPr="00D7529A">
        <w:rPr>
          <w:rFonts w:ascii="Times New Roman" w:hAnsi="Times New Roman" w:cs="Times New Roman"/>
          <w:sz w:val="24"/>
          <w:szCs w:val="24"/>
        </w:rPr>
        <w:t xml:space="preserve">he need for faster, cheaper, simpler and more secure solutions </w:t>
      </w:r>
      <w:r w:rsidR="00EA78DE" w:rsidRPr="00D7529A">
        <w:rPr>
          <w:rFonts w:ascii="Times New Roman" w:hAnsi="Times New Roman" w:cs="Times New Roman"/>
          <w:sz w:val="24"/>
          <w:szCs w:val="24"/>
        </w:rPr>
        <w:t xml:space="preserve">to address </w:t>
      </w:r>
      <w:r w:rsidRPr="00D7529A">
        <w:rPr>
          <w:rFonts w:ascii="Times New Roman" w:hAnsi="Times New Roman" w:cs="Times New Roman"/>
          <w:sz w:val="24"/>
          <w:szCs w:val="24"/>
        </w:rPr>
        <w:t>customers’ banking needs</w:t>
      </w:r>
      <w:r w:rsidR="00E536C5" w:rsidRPr="00D7529A">
        <w:rPr>
          <w:rFonts w:ascii="Times New Roman" w:hAnsi="Times New Roman" w:cs="Times New Roman"/>
          <w:sz w:val="24"/>
          <w:szCs w:val="24"/>
        </w:rPr>
        <w:t xml:space="preserve"> will only grow over time</w:t>
      </w:r>
      <w:r w:rsidR="00800BB4" w:rsidRPr="00D7529A">
        <w:rPr>
          <w:rFonts w:ascii="Times New Roman" w:hAnsi="Times New Roman" w:cs="Times New Roman"/>
          <w:sz w:val="24"/>
          <w:szCs w:val="24"/>
        </w:rPr>
        <w:t>, and one new innovation will lead to others. In the long run, it will be better to innovate over time versus doing it all at once. But if you haven’t don</w:t>
      </w:r>
      <w:r w:rsidR="00765CB4" w:rsidRPr="00D7529A">
        <w:rPr>
          <w:rFonts w:ascii="Times New Roman" w:hAnsi="Times New Roman" w:cs="Times New Roman"/>
          <w:sz w:val="24"/>
          <w:szCs w:val="24"/>
        </w:rPr>
        <w:t>e</w:t>
      </w:r>
      <w:r w:rsidR="00800BB4" w:rsidRPr="00D7529A">
        <w:rPr>
          <w:rFonts w:ascii="Times New Roman" w:hAnsi="Times New Roman" w:cs="Times New Roman"/>
          <w:sz w:val="24"/>
          <w:szCs w:val="24"/>
        </w:rPr>
        <w:t xml:space="preserve"> it yet, 2019 is the time to start</w:t>
      </w:r>
      <w:r w:rsidR="002F0590" w:rsidRPr="00D7529A">
        <w:rPr>
          <w:rFonts w:ascii="Times New Roman" w:hAnsi="Times New Roman" w:cs="Times New Roman"/>
          <w:sz w:val="24"/>
          <w:szCs w:val="24"/>
        </w:rPr>
        <w:t>,</w:t>
      </w:r>
      <w:r w:rsidR="00800BB4" w:rsidRPr="00D7529A">
        <w:rPr>
          <w:rFonts w:ascii="Times New Roman" w:hAnsi="Times New Roman" w:cs="Times New Roman"/>
          <w:sz w:val="24"/>
          <w:szCs w:val="24"/>
        </w:rPr>
        <w:t xml:space="preserve"> and ICBA is here to help you. We have a wealth of resources to get you started, including a Fintech Strategy Roadmap and the ThinkTECH Network (</w:t>
      </w:r>
      <w:r w:rsidR="00800BB4" w:rsidRPr="00D7529A">
        <w:rPr>
          <w:rFonts w:ascii="Times New Roman" w:hAnsi="Times New Roman" w:cs="Times New Roman"/>
          <w:sz w:val="24"/>
          <w:szCs w:val="24"/>
          <w:highlight w:val="yellow"/>
        </w:rPr>
        <w:t>more on page X</w:t>
      </w:r>
      <w:r w:rsidR="00800BB4" w:rsidRPr="00D7529A">
        <w:rPr>
          <w:rFonts w:ascii="Times New Roman" w:hAnsi="Times New Roman" w:cs="Times New Roman"/>
          <w:sz w:val="24"/>
          <w:szCs w:val="24"/>
        </w:rPr>
        <w:t xml:space="preserve">), which is available to </w:t>
      </w:r>
      <w:r w:rsidR="00765CB4" w:rsidRPr="00D7529A">
        <w:rPr>
          <w:rFonts w:ascii="Times New Roman" w:hAnsi="Times New Roman" w:cs="Times New Roman"/>
          <w:sz w:val="24"/>
          <w:szCs w:val="24"/>
        </w:rPr>
        <w:t xml:space="preserve">all </w:t>
      </w:r>
      <w:r w:rsidR="00800BB4" w:rsidRPr="00D7529A">
        <w:rPr>
          <w:rFonts w:ascii="Times New Roman" w:hAnsi="Times New Roman" w:cs="Times New Roman"/>
          <w:sz w:val="24"/>
          <w:szCs w:val="24"/>
        </w:rPr>
        <w:t>ICBA members</w:t>
      </w:r>
      <w:r w:rsidR="00622820" w:rsidRPr="00D7529A">
        <w:rPr>
          <w:rFonts w:ascii="Times New Roman" w:hAnsi="Times New Roman" w:cs="Times New Roman"/>
          <w:sz w:val="24"/>
          <w:szCs w:val="24"/>
        </w:rPr>
        <w:t>.</w:t>
      </w:r>
      <w:r w:rsidRPr="00D7529A">
        <w:rPr>
          <w:rFonts w:ascii="Times New Roman" w:hAnsi="Times New Roman" w:cs="Times New Roman"/>
          <w:sz w:val="24"/>
          <w:szCs w:val="24"/>
        </w:rPr>
        <w:t xml:space="preserve"> </w:t>
      </w:r>
    </w:p>
    <w:p w14:paraId="4055AA4F" w14:textId="158A978E" w:rsidR="007445E1" w:rsidRPr="00D7529A" w:rsidRDefault="000320CA" w:rsidP="002F0590">
      <w:pPr>
        <w:pStyle w:val="NoSpacing"/>
        <w:rPr>
          <w:rFonts w:ascii="Times New Roman" w:hAnsi="Times New Roman" w:cs="Times New Roman"/>
          <w:sz w:val="24"/>
          <w:szCs w:val="24"/>
        </w:rPr>
      </w:pPr>
      <w:r w:rsidRPr="00D7529A">
        <w:rPr>
          <w:rFonts w:ascii="Times New Roman" w:hAnsi="Times New Roman" w:cs="Times New Roman"/>
          <w:b/>
          <w:sz w:val="24"/>
          <w:szCs w:val="24"/>
        </w:rPr>
        <w:t xml:space="preserve">The golden </w:t>
      </w:r>
      <w:r w:rsidR="00765CB4" w:rsidRPr="00D7529A">
        <w:rPr>
          <w:rFonts w:ascii="Times New Roman" w:hAnsi="Times New Roman" w:cs="Times New Roman"/>
          <w:b/>
          <w:sz w:val="24"/>
          <w:szCs w:val="24"/>
        </w:rPr>
        <w:t>era</w:t>
      </w:r>
      <w:r w:rsidRPr="00D7529A">
        <w:rPr>
          <w:rFonts w:ascii="Times New Roman" w:hAnsi="Times New Roman" w:cs="Times New Roman"/>
          <w:b/>
          <w:sz w:val="24"/>
          <w:szCs w:val="24"/>
        </w:rPr>
        <w:t xml:space="preserve"> of the banking-fintech partnership is just beginning</w:t>
      </w:r>
      <w:r w:rsidR="007445E1" w:rsidRPr="00D7529A">
        <w:rPr>
          <w:rFonts w:ascii="Times New Roman" w:hAnsi="Times New Roman" w:cs="Times New Roman"/>
          <w:sz w:val="24"/>
          <w:szCs w:val="24"/>
        </w:rPr>
        <w:t>.</w:t>
      </w:r>
      <w:r w:rsidRPr="00D7529A">
        <w:rPr>
          <w:rFonts w:ascii="Times New Roman" w:hAnsi="Times New Roman" w:cs="Times New Roman"/>
          <w:sz w:val="24"/>
          <w:szCs w:val="24"/>
        </w:rPr>
        <w:t xml:space="preserve"> </w:t>
      </w:r>
      <w:r w:rsidR="00800BB4" w:rsidRPr="00D7529A">
        <w:rPr>
          <w:rFonts w:ascii="Times New Roman" w:hAnsi="Times New Roman" w:cs="Times New Roman"/>
          <w:sz w:val="24"/>
          <w:szCs w:val="24"/>
        </w:rPr>
        <w:t xml:space="preserve">I’ve mentioned that community bank-fintech partnerships are the way of the future, and we will see that prognostication </w:t>
      </w:r>
      <w:r w:rsidR="00765CB4" w:rsidRPr="00D7529A">
        <w:rPr>
          <w:rFonts w:ascii="Times New Roman" w:hAnsi="Times New Roman" w:cs="Times New Roman"/>
          <w:sz w:val="24"/>
          <w:szCs w:val="24"/>
        </w:rPr>
        <w:t>continue to gain momentum</w:t>
      </w:r>
      <w:r w:rsidR="00800BB4" w:rsidRPr="00D7529A">
        <w:rPr>
          <w:rFonts w:ascii="Times New Roman" w:hAnsi="Times New Roman" w:cs="Times New Roman"/>
          <w:sz w:val="24"/>
          <w:szCs w:val="24"/>
        </w:rPr>
        <w:t xml:space="preserve"> in 2019. Given the sheer amount of resources and talent pools necessary to innovate at such a rapid </w:t>
      </w:r>
      <w:r w:rsidR="00765CB4" w:rsidRPr="00D7529A">
        <w:rPr>
          <w:rFonts w:ascii="Times New Roman" w:hAnsi="Times New Roman" w:cs="Times New Roman"/>
          <w:sz w:val="24"/>
          <w:szCs w:val="24"/>
        </w:rPr>
        <w:t>rate</w:t>
      </w:r>
      <w:r w:rsidR="00800BB4" w:rsidRPr="00D7529A">
        <w:rPr>
          <w:rFonts w:ascii="Times New Roman" w:hAnsi="Times New Roman" w:cs="Times New Roman"/>
          <w:sz w:val="24"/>
          <w:szCs w:val="24"/>
        </w:rPr>
        <w:t>, community banks are in an excellent position to partner with fintech companies. And, while fintech</w:t>
      </w:r>
      <w:r w:rsidR="00765CB4" w:rsidRPr="00D7529A">
        <w:rPr>
          <w:rFonts w:ascii="Times New Roman" w:hAnsi="Times New Roman" w:cs="Times New Roman"/>
          <w:sz w:val="24"/>
          <w:szCs w:val="24"/>
        </w:rPr>
        <w:t>s</w:t>
      </w:r>
      <w:r w:rsidR="00800BB4" w:rsidRPr="00D7529A">
        <w:rPr>
          <w:rFonts w:ascii="Times New Roman" w:hAnsi="Times New Roman" w:cs="Times New Roman"/>
          <w:sz w:val="24"/>
          <w:szCs w:val="24"/>
        </w:rPr>
        <w:t xml:space="preserve"> can innovate </w:t>
      </w:r>
      <w:r w:rsidR="00765CB4" w:rsidRPr="00D7529A">
        <w:rPr>
          <w:rFonts w:ascii="Times New Roman" w:hAnsi="Times New Roman" w:cs="Times New Roman"/>
          <w:sz w:val="24"/>
          <w:szCs w:val="24"/>
        </w:rPr>
        <w:t>at a faster pace</w:t>
      </w:r>
      <w:r w:rsidR="00800BB4" w:rsidRPr="00D7529A">
        <w:rPr>
          <w:rFonts w:ascii="Times New Roman" w:hAnsi="Times New Roman" w:cs="Times New Roman"/>
          <w:sz w:val="24"/>
          <w:szCs w:val="24"/>
        </w:rPr>
        <w:t>, they need</w:t>
      </w:r>
      <w:r w:rsidR="00800BB4" w:rsidRPr="00D7529A">
        <w:rPr>
          <w:rFonts w:ascii="Times New Roman" w:hAnsi="Times New Roman" w:cs="Times New Roman"/>
          <w:b/>
          <w:sz w:val="24"/>
          <w:szCs w:val="24"/>
        </w:rPr>
        <w:t xml:space="preserve"> </w:t>
      </w:r>
      <w:r w:rsidRPr="00D7529A">
        <w:rPr>
          <w:rFonts w:ascii="Times New Roman" w:hAnsi="Times New Roman" w:cs="Times New Roman"/>
          <w:sz w:val="24"/>
          <w:szCs w:val="24"/>
        </w:rPr>
        <w:t xml:space="preserve">a more intimate understanding of banking and the regulatory system. </w:t>
      </w:r>
      <w:r w:rsidR="00800BB4" w:rsidRPr="00D7529A">
        <w:rPr>
          <w:rFonts w:ascii="Times New Roman" w:hAnsi="Times New Roman" w:cs="Times New Roman"/>
          <w:sz w:val="24"/>
          <w:szCs w:val="24"/>
        </w:rPr>
        <w:t>There</w:t>
      </w:r>
      <w:r w:rsidR="00656F3E" w:rsidRPr="00D7529A">
        <w:rPr>
          <w:rFonts w:ascii="Times New Roman" w:hAnsi="Times New Roman" w:cs="Times New Roman"/>
          <w:sz w:val="24"/>
          <w:szCs w:val="24"/>
        </w:rPr>
        <w:t xml:space="preserve"> is</w:t>
      </w:r>
      <w:r w:rsidR="00800BB4" w:rsidRPr="00D7529A">
        <w:rPr>
          <w:rFonts w:ascii="Times New Roman" w:hAnsi="Times New Roman" w:cs="Times New Roman"/>
          <w:sz w:val="24"/>
          <w:szCs w:val="24"/>
        </w:rPr>
        <w:t xml:space="preserve"> so much community banks and fintechs can learn from one another. It really is the </w:t>
      </w:r>
      <w:r w:rsidRPr="00D7529A">
        <w:rPr>
          <w:rFonts w:ascii="Times New Roman" w:hAnsi="Times New Roman" w:cs="Times New Roman"/>
          <w:sz w:val="24"/>
          <w:szCs w:val="24"/>
        </w:rPr>
        <w:t>perfect</w:t>
      </w:r>
      <w:r w:rsidR="00F624A0" w:rsidRPr="00D7529A">
        <w:rPr>
          <w:rFonts w:ascii="Times New Roman" w:hAnsi="Times New Roman" w:cs="Times New Roman"/>
          <w:sz w:val="24"/>
          <w:szCs w:val="24"/>
        </w:rPr>
        <w:t xml:space="preserve"> </w:t>
      </w:r>
      <w:r w:rsidRPr="00D7529A">
        <w:rPr>
          <w:rFonts w:ascii="Times New Roman" w:hAnsi="Times New Roman" w:cs="Times New Roman"/>
          <w:sz w:val="24"/>
          <w:szCs w:val="24"/>
        </w:rPr>
        <w:t>match</w:t>
      </w:r>
      <w:r w:rsidR="00800BB4" w:rsidRPr="00D7529A">
        <w:rPr>
          <w:rFonts w:ascii="Times New Roman" w:hAnsi="Times New Roman" w:cs="Times New Roman"/>
          <w:sz w:val="24"/>
          <w:szCs w:val="24"/>
        </w:rPr>
        <w:t xml:space="preserve"> at the perfect time</w:t>
      </w:r>
      <w:r w:rsidRPr="00D7529A">
        <w:rPr>
          <w:rFonts w:ascii="Times New Roman" w:hAnsi="Times New Roman" w:cs="Times New Roman"/>
          <w:sz w:val="24"/>
          <w:szCs w:val="24"/>
        </w:rPr>
        <w:t>.</w:t>
      </w:r>
      <w:r w:rsidR="00EA78DE" w:rsidRPr="00D7529A">
        <w:rPr>
          <w:rFonts w:ascii="Times New Roman" w:hAnsi="Times New Roman" w:cs="Times New Roman"/>
          <w:sz w:val="24"/>
          <w:szCs w:val="24"/>
        </w:rPr>
        <w:t xml:space="preserve"> </w:t>
      </w:r>
    </w:p>
    <w:p w14:paraId="2835901F" w14:textId="2D41C0DF" w:rsidR="007445E1" w:rsidRPr="00D7529A" w:rsidRDefault="000320CA" w:rsidP="002F0590">
      <w:pPr>
        <w:pStyle w:val="NoSpacing"/>
        <w:rPr>
          <w:rFonts w:ascii="Times New Roman" w:hAnsi="Times New Roman" w:cs="Times New Roman"/>
          <w:sz w:val="24"/>
          <w:szCs w:val="24"/>
        </w:rPr>
      </w:pPr>
      <w:r w:rsidRPr="00D7529A">
        <w:rPr>
          <w:rFonts w:ascii="Times New Roman" w:hAnsi="Times New Roman" w:cs="Times New Roman"/>
          <w:b/>
          <w:sz w:val="24"/>
          <w:szCs w:val="24"/>
        </w:rPr>
        <w:t>Core processors will</w:t>
      </w:r>
      <w:r w:rsidR="00656F3E" w:rsidRPr="00D7529A">
        <w:rPr>
          <w:rFonts w:ascii="Times New Roman" w:hAnsi="Times New Roman" w:cs="Times New Roman"/>
          <w:b/>
          <w:sz w:val="24"/>
          <w:szCs w:val="24"/>
        </w:rPr>
        <w:t xml:space="preserve"> </w:t>
      </w:r>
      <w:r w:rsidR="00765CB4" w:rsidRPr="00D7529A">
        <w:rPr>
          <w:rFonts w:ascii="Times New Roman" w:hAnsi="Times New Roman" w:cs="Times New Roman"/>
          <w:b/>
          <w:sz w:val="24"/>
          <w:szCs w:val="24"/>
        </w:rPr>
        <w:t>pick up the pace on innovation</w:t>
      </w:r>
      <w:r w:rsidR="007445E1" w:rsidRPr="00D7529A">
        <w:rPr>
          <w:rFonts w:ascii="Times New Roman" w:hAnsi="Times New Roman" w:cs="Times New Roman"/>
          <w:b/>
          <w:sz w:val="24"/>
          <w:szCs w:val="24"/>
        </w:rPr>
        <w:t>.</w:t>
      </w:r>
      <w:r w:rsidR="007D398B" w:rsidRPr="00D7529A">
        <w:rPr>
          <w:rFonts w:ascii="Times New Roman" w:hAnsi="Times New Roman" w:cs="Times New Roman"/>
          <w:sz w:val="24"/>
          <w:szCs w:val="24"/>
        </w:rPr>
        <w:t xml:space="preserve"> </w:t>
      </w:r>
      <w:r w:rsidR="00AC5D2D" w:rsidRPr="00D7529A">
        <w:rPr>
          <w:rFonts w:ascii="Times New Roman" w:hAnsi="Times New Roman" w:cs="Times New Roman"/>
          <w:sz w:val="24"/>
          <w:szCs w:val="24"/>
        </w:rPr>
        <w:t xml:space="preserve">Despite the challenges faced by </w:t>
      </w:r>
      <w:r w:rsidR="00765CB4" w:rsidRPr="00D7529A">
        <w:rPr>
          <w:rFonts w:ascii="Times New Roman" w:hAnsi="Times New Roman" w:cs="Times New Roman"/>
          <w:sz w:val="24"/>
          <w:szCs w:val="24"/>
        </w:rPr>
        <w:t xml:space="preserve">most </w:t>
      </w:r>
      <w:r w:rsidR="00AC5D2D" w:rsidRPr="00D7529A">
        <w:rPr>
          <w:rFonts w:ascii="Times New Roman" w:hAnsi="Times New Roman" w:cs="Times New Roman"/>
          <w:sz w:val="24"/>
          <w:szCs w:val="24"/>
        </w:rPr>
        <w:t xml:space="preserve">larger companies to innovate, core processors are expending </w:t>
      </w:r>
      <w:r w:rsidR="007D398B" w:rsidRPr="00D7529A">
        <w:rPr>
          <w:rFonts w:ascii="Times New Roman" w:hAnsi="Times New Roman" w:cs="Times New Roman"/>
          <w:sz w:val="24"/>
          <w:szCs w:val="24"/>
        </w:rPr>
        <w:t xml:space="preserve">more resources to help </w:t>
      </w:r>
      <w:r w:rsidR="00AC5D2D" w:rsidRPr="00D7529A">
        <w:rPr>
          <w:rFonts w:ascii="Times New Roman" w:hAnsi="Times New Roman" w:cs="Times New Roman"/>
          <w:sz w:val="24"/>
          <w:szCs w:val="24"/>
        </w:rPr>
        <w:t xml:space="preserve">community banks </w:t>
      </w:r>
      <w:r w:rsidR="007D398B" w:rsidRPr="00D7529A">
        <w:rPr>
          <w:rFonts w:ascii="Times New Roman" w:hAnsi="Times New Roman" w:cs="Times New Roman"/>
          <w:sz w:val="24"/>
          <w:szCs w:val="24"/>
        </w:rPr>
        <w:t xml:space="preserve">with the speed of change and are starting to differentiate </w:t>
      </w:r>
      <w:r w:rsidR="00AC5D2D" w:rsidRPr="00D7529A">
        <w:rPr>
          <w:rFonts w:ascii="Times New Roman" w:hAnsi="Times New Roman" w:cs="Times New Roman"/>
          <w:sz w:val="24"/>
          <w:szCs w:val="24"/>
        </w:rPr>
        <w:t>their services</w:t>
      </w:r>
      <w:r w:rsidR="00622820" w:rsidRPr="00D7529A">
        <w:rPr>
          <w:rFonts w:ascii="Times New Roman" w:hAnsi="Times New Roman" w:cs="Times New Roman"/>
          <w:sz w:val="24"/>
          <w:szCs w:val="24"/>
        </w:rPr>
        <w:t>.</w:t>
      </w:r>
      <w:r w:rsidR="007D398B" w:rsidRPr="00D7529A">
        <w:rPr>
          <w:rFonts w:ascii="Times New Roman" w:hAnsi="Times New Roman" w:cs="Times New Roman"/>
          <w:sz w:val="24"/>
          <w:szCs w:val="24"/>
        </w:rPr>
        <w:t xml:space="preserve"> I think several of the</w:t>
      </w:r>
      <w:r w:rsidR="00E536C5" w:rsidRPr="00D7529A">
        <w:rPr>
          <w:rFonts w:ascii="Times New Roman" w:hAnsi="Times New Roman" w:cs="Times New Roman"/>
          <w:sz w:val="24"/>
          <w:szCs w:val="24"/>
        </w:rPr>
        <w:t>se</w:t>
      </w:r>
      <w:r w:rsidR="007D398B" w:rsidRPr="00D7529A">
        <w:rPr>
          <w:rFonts w:ascii="Times New Roman" w:hAnsi="Times New Roman" w:cs="Times New Roman"/>
          <w:sz w:val="24"/>
          <w:szCs w:val="24"/>
        </w:rPr>
        <w:t xml:space="preserve"> companies are stepping up to meet the challenges of their customers</w:t>
      </w:r>
      <w:r w:rsidR="00765CB4" w:rsidRPr="00D7529A">
        <w:rPr>
          <w:rFonts w:ascii="Times New Roman" w:hAnsi="Times New Roman" w:cs="Times New Roman"/>
          <w:sz w:val="24"/>
          <w:szCs w:val="24"/>
        </w:rPr>
        <w:t xml:space="preserve"> and the improvements will be noticeable</w:t>
      </w:r>
      <w:r w:rsidR="007D398B" w:rsidRPr="00D7529A">
        <w:rPr>
          <w:rFonts w:ascii="Times New Roman" w:hAnsi="Times New Roman" w:cs="Times New Roman"/>
          <w:sz w:val="24"/>
          <w:szCs w:val="24"/>
        </w:rPr>
        <w:t xml:space="preserve">. </w:t>
      </w:r>
      <w:r w:rsidR="00765CB4" w:rsidRPr="00D7529A">
        <w:rPr>
          <w:rFonts w:ascii="Times New Roman" w:hAnsi="Times New Roman" w:cs="Times New Roman"/>
          <w:sz w:val="24"/>
          <w:szCs w:val="24"/>
        </w:rPr>
        <w:t>Game on</w:t>
      </w:r>
      <w:r w:rsidR="002F0590" w:rsidRPr="00D7529A">
        <w:rPr>
          <w:rFonts w:ascii="Times New Roman" w:hAnsi="Times New Roman" w:cs="Times New Roman"/>
          <w:sz w:val="24"/>
          <w:szCs w:val="24"/>
        </w:rPr>
        <w:t>.</w:t>
      </w:r>
    </w:p>
    <w:p w14:paraId="29E6C669" w14:textId="15C905A8" w:rsidR="007445E1" w:rsidRPr="00D7529A" w:rsidRDefault="007D398B" w:rsidP="002F0590">
      <w:pPr>
        <w:pStyle w:val="NoSpacing"/>
        <w:rPr>
          <w:rFonts w:ascii="Times New Roman" w:hAnsi="Times New Roman" w:cs="Times New Roman"/>
          <w:sz w:val="24"/>
          <w:szCs w:val="24"/>
        </w:rPr>
      </w:pPr>
      <w:r w:rsidRPr="00D7529A">
        <w:rPr>
          <w:rFonts w:ascii="Times New Roman" w:hAnsi="Times New Roman" w:cs="Times New Roman"/>
          <w:b/>
          <w:sz w:val="24"/>
          <w:szCs w:val="24"/>
        </w:rPr>
        <w:t xml:space="preserve">Fintech </w:t>
      </w:r>
      <w:r w:rsidR="002F0590" w:rsidRPr="00D7529A">
        <w:rPr>
          <w:rFonts w:ascii="Times New Roman" w:hAnsi="Times New Roman" w:cs="Times New Roman"/>
          <w:b/>
          <w:sz w:val="24"/>
          <w:szCs w:val="24"/>
        </w:rPr>
        <w:t xml:space="preserve">accelerator </w:t>
      </w:r>
      <w:r w:rsidRPr="00D7529A">
        <w:rPr>
          <w:rFonts w:ascii="Times New Roman" w:hAnsi="Times New Roman" w:cs="Times New Roman"/>
          <w:b/>
          <w:sz w:val="24"/>
          <w:szCs w:val="24"/>
        </w:rPr>
        <w:t>programs will grow exponentially</w:t>
      </w:r>
      <w:r w:rsidR="007445E1" w:rsidRPr="00D7529A">
        <w:rPr>
          <w:rFonts w:ascii="Times New Roman" w:hAnsi="Times New Roman" w:cs="Times New Roman"/>
          <w:b/>
          <w:sz w:val="24"/>
          <w:szCs w:val="24"/>
        </w:rPr>
        <w:t>.</w:t>
      </w:r>
      <w:r w:rsidR="007445E1" w:rsidRPr="00D7529A">
        <w:rPr>
          <w:rFonts w:ascii="Times New Roman" w:hAnsi="Times New Roman" w:cs="Times New Roman"/>
          <w:sz w:val="24"/>
          <w:szCs w:val="24"/>
        </w:rPr>
        <w:t xml:space="preserve"> </w:t>
      </w:r>
      <w:r w:rsidRPr="00D7529A">
        <w:rPr>
          <w:rFonts w:ascii="Times New Roman" w:hAnsi="Times New Roman" w:cs="Times New Roman"/>
          <w:sz w:val="24"/>
          <w:szCs w:val="24"/>
        </w:rPr>
        <w:t xml:space="preserve">We are proud to have </w:t>
      </w:r>
      <w:r w:rsidR="00E0793E" w:rsidRPr="00D7529A">
        <w:rPr>
          <w:rFonts w:ascii="Times New Roman" w:hAnsi="Times New Roman" w:cs="Times New Roman"/>
          <w:sz w:val="24"/>
          <w:szCs w:val="24"/>
        </w:rPr>
        <w:t xml:space="preserve">launched </w:t>
      </w:r>
      <w:r w:rsidRPr="00D7529A">
        <w:rPr>
          <w:rFonts w:ascii="Times New Roman" w:hAnsi="Times New Roman" w:cs="Times New Roman"/>
          <w:sz w:val="24"/>
          <w:szCs w:val="24"/>
        </w:rPr>
        <w:t>our version in 2018</w:t>
      </w:r>
      <w:r w:rsidR="002F0590" w:rsidRPr="00D7529A">
        <w:rPr>
          <w:rFonts w:ascii="Times New Roman" w:hAnsi="Times New Roman" w:cs="Times New Roman"/>
          <w:sz w:val="24"/>
          <w:szCs w:val="24"/>
        </w:rPr>
        <w:t xml:space="preserve">, </w:t>
      </w:r>
      <w:r w:rsidR="00E0793E" w:rsidRPr="00D7529A">
        <w:rPr>
          <w:rFonts w:ascii="Times New Roman" w:hAnsi="Times New Roman" w:cs="Times New Roman"/>
          <w:sz w:val="24"/>
          <w:szCs w:val="24"/>
        </w:rPr>
        <w:t>the ICBA ThinkTECH Accelerator</w:t>
      </w:r>
      <w:r w:rsidR="002F0590" w:rsidRPr="00D7529A">
        <w:rPr>
          <w:rFonts w:ascii="Times New Roman" w:hAnsi="Times New Roman" w:cs="Times New Roman"/>
          <w:sz w:val="24"/>
          <w:szCs w:val="24"/>
        </w:rPr>
        <w:t>,</w:t>
      </w:r>
      <w:r w:rsidR="00E0793E" w:rsidRPr="00D7529A">
        <w:rPr>
          <w:rFonts w:ascii="Times New Roman" w:hAnsi="Times New Roman" w:cs="Times New Roman"/>
          <w:sz w:val="24"/>
          <w:szCs w:val="24"/>
        </w:rPr>
        <w:t xml:space="preserve"> in partnership with The Venture Center</w:t>
      </w:r>
      <w:r w:rsidRPr="00D7529A">
        <w:rPr>
          <w:rFonts w:ascii="Times New Roman" w:hAnsi="Times New Roman" w:cs="Times New Roman"/>
          <w:sz w:val="24"/>
          <w:szCs w:val="24"/>
        </w:rPr>
        <w:t xml:space="preserve"> </w:t>
      </w:r>
      <w:r w:rsidR="00E536C5" w:rsidRPr="00D7529A">
        <w:rPr>
          <w:rFonts w:ascii="Times New Roman" w:hAnsi="Times New Roman" w:cs="Times New Roman"/>
          <w:sz w:val="24"/>
          <w:szCs w:val="24"/>
        </w:rPr>
        <w:t>(</w:t>
      </w:r>
      <w:r w:rsidR="00D7529A" w:rsidRPr="00D7529A">
        <w:rPr>
          <w:rFonts w:ascii="Times New Roman" w:hAnsi="Times New Roman" w:cs="Times New Roman"/>
          <w:sz w:val="24"/>
          <w:szCs w:val="24"/>
        </w:rPr>
        <w:t>read more at &lt;i&gt;</w:t>
      </w:r>
      <w:r w:rsidR="00E536C5" w:rsidRPr="00465F16">
        <w:rPr>
          <w:rStyle w:val="Hyperlink"/>
          <w:rFonts w:ascii="Times New Roman" w:eastAsia="Times New Roman" w:hAnsi="Times New Roman" w:cs="Times New Roman"/>
          <w:b/>
          <w:bCs/>
          <w:i/>
          <w:color w:val="000000" w:themeColor="text1"/>
          <w:sz w:val="24"/>
          <w:szCs w:val="24"/>
          <w:u w:val="none"/>
        </w:rPr>
        <w:t>icba.org/fintech</w:t>
      </w:r>
      <w:r w:rsidR="00D7529A" w:rsidRPr="00D7529A">
        <w:rPr>
          <w:rStyle w:val="Hyperlink"/>
          <w:rFonts w:ascii="Times New Roman" w:eastAsia="Times New Roman" w:hAnsi="Times New Roman" w:cs="Times New Roman"/>
          <w:bCs/>
          <w:color w:val="000000" w:themeColor="text1"/>
          <w:sz w:val="24"/>
          <w:szCs w:val="24"/>
          <w:u w:val="none"/>
        </w:rPr>
        <w:t>&lt;i&gt;</w:t>
      </w:r>
      <w:r w:rsidR="00E536C5" w:rsidRPr="00465F16">
        <w:rPr>
          <w:rStyle w:val="Hyperlink"/>
          <w:rFonts w:ascii="Times New Roman" w:eastAsia="Times New Roman" w:hAnsi="Times New Roman" w:cs="Times New Roman"/>
          <w:bCs/>
          <w:color w:val="000000" w:themeColor="text1"/>
          <w:sz w:val="24"/>
          <w:szCs w:val="24"/>
          <w:u w:val="none"/>
        </w:rPr>
        <w:t>)</w:t>
      </w:r>
      <w:r w:rsidR="00E0793E" w:rsidRPr="00465F16">
        <w:rPr>
          <w:rFonts w:ascii="Times New Roman" w:hAnsi="Times New Roman" w:cs="Times New Roman"/>
          <w:color w:val="000000" w:themeColor="text1"/>
          <w:sz w:val="24"/>
          <w:szCs w:val="24"/>
        </w:rPr>
        <w:t xml:space="preserve">. We </w:t>
      </w:r>
      <w:r w:rsidRPr="00D7529A">
        <w:rPr>
          <w:rFonts w:ascii="Times New Roman" w:hAnsi="Times New Roman" w:cs="Times New Roman"/>
          <w:sz w:val="24"/>
          <w:szCs w:val="24"/>
        </w:rPr>
        <w:t xml:space="preserve">expect other states, and perhaps other community </w:t>
      </w:r>
      <w:r w:rsidRPr="00D7529A">
        <w:rPr>
          <w:rFonts w:ascii="Times New Roman" w:hAnsi="Times New Roman" w:cs="Times New Roman"/>
          <w:sz w:val="24"/>
          <w:szCs w:val="24"/>
        </w:rPr>
        <w:lastRenderedPageBreak/>
        <w:t xml:space="preserve">banks </w:t>
      </w:r>
      <w:r w:rsidR="00AC5D2D" w:rsidRPr="00D7529A">
        <w:rPr>
          <w:rFonts w:ascii="Times New Roman" w:hAnsi="Times New Roman" w:cs="Times New Roman"/>
          <w:sz w:val="24"/>
          <w:szCs w:val="24"/>
        </w:rPr>
        <w:t xml:space="preserve">with </w:t>
      </w:r>
      <w:r w:rsidRPr="00D7529A">
        <w:rPr>
          <w:rFonts w:ascii="Times New Roman" w:hAnsi="Times New Roman" w:cs="Times New Roman"/>
          <w:sz w:val="24"/>
          <w:szCs w:val="24"/>
        </w:rPr>
        <w:t xml:space="preserve">the resources and strategic fit to pull </w:t>
      </w:r>
      <w:r w:rsidR="00AC5D2D" w:rsidRPr="00D7529A">
        <w:rPr>
          <w:rFonts w:ascii="Times New Roman" w:hAnsi="Times New Roman" w:cs="Times New Roman"/>
          <w:sz w:val="24"/>
          <w:szCs w:val="24"/>
        </w:rPr>
        <w:t>off their own versions</w:t>
      </w:r>
      <w:r w:rsidR="00622820" w:rsidRPr="00D7529A">
        <w:rPr>
          <w:rFonts w:ascii="Times New Roman" w:hAnsi="Times New Roman" w:cs="Times New Roman"/>
          <w:sz w:val="24"/>
          <w:szCs w:val="24"/>
        </w:rPr>
        <w:t>,</w:t>
      </w:r>
      <w:r w:rsidR="00E0793E" w:rsidRPr="00D7529A">
        <w:rPr>
          <w:rFonts w:ascii="Times New Roman" w:hAnsi="Times New Roman" w:cs="Times New Roman"/>
          <w:sz w:val="24"/>
          <w:szCs w:val="24"/>
        </w:rPr>
        <w:t xml:space="preserve"> to do </w:t>
      </w:r>
      <w:r w:rsidR="00765CB4" w:rsidRPr="00D7529A">
        <w:rPr>
          <w:rFonts w:ascii="Times New Roman" w:hAnsi="Times New Roman" w:cs="Times New Roman"/>
          <w:sz w:val="24"/>
          <w:szCs w:val="24"/>
        </w:rPr>
        <w:t>something similar</w:t>
      </w:r>
      <w:r w:rsidRPr="00D7529A">
        <w:rPr>
          <w:rFonts w:ascii="Times New Roman" w:hAnsi="Times New Roman" w:cs="Times New Roman"/>
          <w:sz w:val="24"/>
          <w:szCs w:val="24"/>
        </w:rPr>
        <w:t>. This type of program is a win-win for all parties</w:t>
      </w:r>
      <w:r w:rsidR="00AC5D2D" w:rsidRPr="00D7529A">
        <w:rPr>
          <w:rFonts w:ascii="Times New Roman" w:hAnsi="Times New Roman" w:cs="Times New Roman"/>
          <w:sz w:val="24"/>
          <w:szCs w:val="24"/>
        </w:rPr>
        <w:t>—</w:t>
      </w:r>
      <w:r w:rsidRPr="00D7529A">
        <w:rPr>
          <w:rFonts w:ascii="Times New Roman" w:hAnsi="Times New Roman" w:cs="Times New Roman"/>
          <w:sz w:val="24"/>
          <w:szCs w:val="24"/>
        </w:rPr>
        <w:t xml:space="preserve">for community banks, fintech providers, cities and states, and most importantly, for bank customers—one </w:t>
      </w:r>
      <w:r w:rsidR="00D7529A" w:rsidRPr="00D7529A">
        <w:rPr>
          <w:rFonts w:ascii="Times New Roman" w:hAnsi="Times New Roman" w:cs="Times New Roman"/>
          <w:sz w:val="24"/>
          <w:szCs w:val="24"/>
        </w:rPr>
        <w:t>that</w:t>
      </w:r>
      <w:r w:rsidRPr="00D7529A">
        <w:rPr>
          <w:rFonts w:ascii="Times New Roman" w:hAnsi="Times New Roman" w:cs="Times New Roman"/>
          <w:sz w:val="24"/>
          <w:szCs w:val="24"/>
        </w:rPr>
        <w:t xml:space="preserve"> helps to facilitate innovation </w:t>
      </w:r>
      <w:r w:rsidR="00AC5D2D" w:rsidRPr="00D7529A">
        <w:rPr>
          <w:rFonts w:ascii="Times New Roman" w:hAnsi="Times New Roman" w:cs="Times New Roman"/>
          <w:sz w:val="24"/>
          <w:szCs w:val="24"/>
        </w:rPr>
        <w:t xml:space="preserve">and </w:t>
      </w:r>
      <w:r w:rsidRPr="00D7529A">
        <w:rPr>
          <w:rFonts w:ascii="Times New Roman" w:hAnsi="Times New Roman" w:cs="Times New Roman"/>
          <w:sz w:val="24"/>
          <w:szCs w:val="24"/>
        </w:rPr>
        <w:t xml:space="preserve">drive positive economic impact in communities across the country.  </w:t>
      </w:r>
    </w:p>
    <w:p w14:paraId="1556791F" w14:textId="48F3413B" w:rsidR="007445E1" w:rsidRPr="00D7529A" w:rsidRDefault="00E2356E" w:rsidP="002F0590">
      <w:pPr>
        <w:pStyle w:val="NoSpacing"/>
        <w:rPr>
          <w:rFonts w:ascii="Times New Roman" w:hAnsi="Times New Roman" w:cs="Times New Roman"/>
          <w:sz w:val="24"/>
          <w:szCs w:val="24"/>
        </w:rPr>
      </w:pPr>
      <w:r w:rsidRPr="00D7529A">
        <w:rPr>
          <w:rFonts w:ascii="Times New Roman" w:hAnsi="Times New Roman" w:cs="Times New Roman"/>
          <w:b/>
          <w:sz w:val="24"/>
          <w:szCs w:val="24"/>
        </w:rPr>
        <w:t>High</w:t>
      </w:r>
      <w:r w:rsidR="007513DF">
        <w:rPr>
          <w:rFonts w:ascii="Times New Roman" w:hAnsi="Times New Roman" w:cs="Times New Roman"/>
          <w:b/>
          <w:sz w:val="24"/>
          <w:szCs w:val="24"/>
        </w:rPr>
        <w:t>-</w:t>
      </w:r>
      <w:r w:rsidR="00AC5D2D" w:rsidRPr="00D7529A">
        <w:rPr>
          <w:rFonts w:ascii="Times New Roman" w:hAnsi="Times New Roman" w:cs="Times New Roman"/>
          <w:b/>
          <w:sz w:val="24"/>
          <w:szCs w:val="24"/>
        </w:rPr>
        <w:t>t</w:t>
      </w:r>
      <w:r w:rsidRPr="00D7529A">
        <w:rPr>
          <w:rFonts w:ascii="Times New Roman" w:hAnsi="Times New Roman" w:cs="Times New Roman"/>
          <w:b/>
          <w:sz w:val="24"/>
          <w:szCs w:val="24"/>
        </w:rPr>
        <w:t>ech</w:t>
      </w:r>
      <w:r w:rsidR="00AC5D2D" w:rsidRPr="00D7529A">
        <w:rPr>
          <w:rFonts w:ascii="Times New Roman" w:hAnsi="Times New Roman" w:cs="Times New Roman"/>
          <w:b/>
          <w:sz w:val="24"/>
          <w:szCs w:val="24"/>
        </w:rPr>
        <w:t>, high</w:t>
      </w:r>
      <w:r w:rsidR="007513DF">
        <w:rPr>
          <w:rFonts w:ascii="Times New Roman" w:hAnsi="Times New Roman" w:cs="Times New Roman"/>
          <w:b/>
          <w:sz w:val="24"/>
          <w:szCs w:val="24"/>
        </w:rPr>
        <w:t>-</w:t>
      </w:r>
      <w:r w:rsidR="00AC5D2D" w:rsidRPr="00D7529A">
        <w:rPr>
          <w:rFonts w:ascii="Times New Roman" w:hAnsi="Times New Roman" w:cs="Times New Roman"/>
          <w:b/>
          <w:sz w:val="24"/>
          <w:szCs w:val="24"/>
        </w:rPr>
        <w:t>t</w:t>
      </w:r>
      <w:r w:rsidRPr="00D7529A">
        <w:rPr>
          <w:rFonts w:ascii="Times New Roman" w:hAnsi="Times New Roman" w:cs="Times New Roman"/>
          <w:b/>
          <w:sz w:val="24"/>
          <w:szCs w:val="24"/>
        </w:rPr>
        <w:t xml:space="preserve">ouch is the future of community banking. </w:t>
      </w:r>
      <w:r w:rsidRPr="00D7529A">
        <w:rPr>
          <w:rFonts w:ascii="Times New Roman" w:hAnsi="Times New Roman" w:cs="Times New Roman"/>
          <w:sz w:val="24"/>
          <w:szCs w:val="24"/>
        </w:rPr>
        <w:t>Community banking has</w:t>
      </w:r>
      <w:r w:rsidR="00AC5D2D" w:rsidRPr="00D7529A">
        <w:rPr>
          <w:rFonts w:ascii="Times New Roman" w:hAnsi="Times New Roman" w:cs="Times New Roman"/>
          <w:sz w:val="24"/>
          <w:szCs w:val="24"/>
        </w:rPr>
        <w:t xml:space="preserve"> </w:t>
      </w:r>
      <w:r w:rsidR="00765CB4" w:rsidRPr="00D7529A">
        <w:rPr>
          <w:rFonts w:ascii="Times New Roman" w:hAnsi="Times New Roman" w:cs="Times New Roman"/>
          <w:sz w:val="24"/>
          <w:szCs w:val="24"/>
        </w:rPr>
        <w:t>been about</w:t>
      </w:r>
      <w:r w:rsidR="00AC5D2D" w:rsidRPr="00D7529A">
        <w:rPr>
          <w:rFonts w:ascii="Times New Roman" w:hAnsi="Times New Roman" w:cs="Times New Roman"/>
          <w:sz w:val="24"/>
          <w:szCs w:val="24"/>
        </w:rPr>
        <w:t xml:space="preserve"> </w:t>
      </w:r>
      <w:r w:rsidRPr="00D7529A">
        <w:rPr>
          <w:rFonts w:ascii="Times New Roman" w:hAnsi="Times New Roman" w:cs="Times New Roman"/>
          <w:sz w:val="24"/>
          <w:szCs w:val="24"/>
        </w:rPr>
        <w:t xml:space="preserve">strong personal relationships with customers and businesses in their communities for generations. While some view innovation as a threat to that model, I </w:t>
      </w:r>
      <w:r w:rsidR="00AC5D2D" w:rsidRPr="00D7529A">
        <w:rPr>
          <w:rFonts w:ascii="Times New Roman" w:hAnsi="Times New Roman" w:cs="Times New Roman"/>
          <w:sz w:val="24"/>
          <w:szCs w:val="24"/>
        </w:rPr>
        <w:t xml:space="preserve">see it as an opportunity </w:t>
      </w:r>
      <w:r w:rsidRPr="00D7529A">
        <w:rPr>
          <w:rFonts w:ascii="Times New Roman" w:hAnsi="Times New Roman" w:cs="Times New Roman"/>
          <w:sz w:val="24"/>
          <w:szCs w:val="24"/>
        </w:rPr>
        <w:t>to create stronger</w:t>
      </w:r>
      <w:r w:rsidR="00AC5D2D" w:rsidRPr="00D7529A">
        <w:rPr>
          <w:rFonts w:ascii="Times New Roman" w:hAnsi="Times New Roman" w:cs="Times New Roman"/>
          <w:sz w:val="24"/>
          <w:szCs w:val="24"/>
        </w:rPr>
        <w:t>,</w:t>
      </w:r>
      <w:r w:rsidRPr="00D7529A">
        <w:rPr>
          <w:rFonts w:ascii="Times New Roman" w:hAnsi="Times New Roman" w:cs="Times New Roman"/>
          <w:sz w:val="24"/>
          <w:szCs w:val="24"/>
        </w:rPr>
        <w:t xml:space="preserve"> more meaningful and lasting relationships. Technology has been a great equalizer for community banks</w:t>
      </w:r>
      <w:r w:rsidR="00AE5AF0" w:rsidRPr="00D7529A">
        <w:rPr>
          <w:rFonts w:ascii="Times New Roman" w:hAnsi="Times New Roman" w:cs="Times New Roman"/>
          <w:sz w:val="24"/>
          <w:szCs w:val="24"/>
        </w:rPr>
        <w:t>, allowing them the flexibility to be even more responsive to their customers’ needs</w:t>
      </w:r>
      <w:r w:rsidR="00E0793E" w:rsidRPr="00D7529A">
        <w:rPr>
          <w:rFonts w:ascii="Times New Roman" w:hAnsi="Times New Roman" w:cs="Times New Roman"/>
          <w:sz w:val="24"/>
          <w:szCs w:val="24"/>
        </w:rPr>
        <w:t>. The question is</w:t>
      </w:r>
      <w:r w:rsidR="00D7529A" w:rsidRPr="00D7529A">
        <w:rPr>
          <w:rFonts w:ascii="Times New Roman" w:hAnsi="Times New Roman" w:cs="Times New Roman"/>
          <w:sz w:val="24"/>
          <w:szCs w:val="24"/>
        </w:rPr>
        <w:t>: C</w:t>
      </w:r>
      <w:r w:rsidRPr="00D7529A">
        <w:rPr>
          <w:rFonts w:ascii="Times New Roman" w:hAnsi="Times New Roman" w:cs="Times New Roman"/>
          <w:sz w:val="24"/>
          <w:szCs w:val="24"/>
        </w:rPr>
        <w:t>an you fully digitize trust?</w:t>
      </w:r>
      <w:r w:rsidR="00AE5AF0" w:rsidRPr="00D7529A">
        <w:rPr>
          <w:rFonts w:ascii="Times New Roman" w:hAnsi="Times New Roman" w:cs="Times New Roman"/>
          <w:sz w:val="24"/>
          <w:szCs w:val="24"/>
        </w:rPr>
        <w:t xml:space="preserve"> </w:t>
      </w:r>
      <w:r w:rsidR="00765CB4" w:rsidRPr="00D7529A">
        <w:rPr>
          <w:rFonts w:ascii="Times New Roman" w:hAnsi="Times New Roman" w:cs="Times New Roman"/>
          <w:sz w:val="24"/>
          <w:szCs w:val="24"/>
        </w:rPr>
        <w:t>I don’t think so</w:t>
      </w:r>
      <w:r w:rsidR="00D7529A" w:rsidRPr="00D7529A">
        <w:rPr>
          <w:rFonts w:ascii="Times New Roman" w:hAnsi="Times New Roman" w:cs="Times New Roman"/>
          <w:sz w:val="24"/>
          <w:szCs w:val="24"/>
        </w:rPr>
        <w:t>,</w:t>
      </w:r>
      <w:r w:rsidR="00C46CE5" w:rsidRPr="00D7529A">
        <w:rPr>
          <w:rFonts w:ascii="Times New Roman" w:hAnsi="Times New Roman" w:cs="Times New Roman"/>
          <w:sz w:val="24"/>
          <w:szCs w:val="24"/>
        </w:rPr>
        <w:t xml:space="preserve"> </w:t>
      </w:r>
      <w:r w:rsidR="00765CB4" w:rsidRPr="00D7529A">
        <w:rPr>
          <w:rFonts w:ascii="Times New Roman" w:hAnsi="Times New Roman" w:cs="Times New Roman"/>
          <w:sz w:val="24"/>
          <w:szCs w:val="24"/>
        </w:rPr>
        <w:t>at least</w:t>
      </w:r>
      <w:r w:rsidR="00C46CE5" w:rsidRPr="00D7529A">
        <w:rPr>
          <w:rFonts w:ascii="Times New Roman" w:hAnsi="Times New Roman" w:cs="Times New Roman"/>
          <w:sz w:val="24"/>
          <w:szCs w:val="24"/>
        </w:rPr>
        <w:t xml:space="preserve"> n</w:t>
      </w:r>
      <w:r w:rsidR="00AE5AF0" w:rsidRPr="00D7529A">
        <w:rPr>
          <w:rFonts w:ascii="Times New Roman" w:hAnsi="Times New Roman" w:cs="Times New Roman"/>
          <w:sz w:val="24"/>
          <w:szCs w:val="24"/>
        </w:rPr>
        <w:t>ot 100 percent. R</w:t>
      </w:r>
      <w:r w:rsidRPr="00D7529A">
        <w:rPr>
          <w:rFonts w:ascii="Times New Roman" w:hAnsi="Times New Roman" w:cs="Times New Roman"/>
          <w:sz w:val="24"/>
          <w:szCs w:val="24"/>
        </w:rPr>
        <w:t xml:space="preserve">elationships will always matter. </w:t>
      </w:r>
    </w:p>
    <w:p w14:paraId="37C24BB2" w14:textId="03ECFEBA" w:rsidR="007302DE" w:rsidRDefault="00E2356E" w:rsidP="002F0590">
      <w:pPr>
        <w:pStyle w:val="NoSpacing"/>
        <w:rPr>
          <w:rFonts w:ascii="Times New Roman" w:hAnsi="Times New Roman" w:cs="Times New Roman"/>
          <w:sz w:val="24"/>
          <w:szCs w:val="24"/>
        </w:rPr>
      </w:pPr>
      <w:r w:rsidRPr="00D7529A">
        <w:rPr>
          <w:rFonts w:ascii="Times New Roman" w:hAnsi="Times New Roman" w:cs="Times New Roman"/>
          <w:sz w:val="24"/>
          <w:szCs w:val="24"/>
        </w:rPr>
        <w:t xml:space="preserve">The future </w:t>
      </w:r>
      <w:r w:rsidR="00AE5AF0" w:rsidRPr="00D7529A">
        <w:rPr>
          <w:rFonts w:ascii="Times New Roman" w:hAnsi="Times New Roman" w:cs="Times New Roman"/>
          <w:sz w:val="24"/>
          <w:szCs w:val="24"/>
        </w:rPr>
        <w:t>may</w:t>
      </w:r>
      <w:r w:rsidRPr="00D7529A">
        <w:rPr>
          <w:rFonts w:ascii="Times New Roman" w:hAnsi="Times New Roman" w:cs="Times New Roman"/>
          <w:sz w:val="24"/>
          <w:szCs w:val="24"/>
        </w:rPr>
        <w:t xml:space="preserve"> seem daunting given the rap</w:t>
      </w:r>
      <w:r w:rsidR="00E536C5" w:rsidRPr="00D7529A">
        <w:rPr>
          <w:rFonts w:ascii="Times New Roman" w:hAnsi="Times New Roman" w:cs="Times New Roman"/>
          <w:sz w:val="24"/>
          <w:szCs w:val="24"/>
        </w:rPr>
        <w:t>i</w:t>
      </w:r>
      <w:r w:rsidRPr="00D7529A">
        <w:rPr>
          <w:rFonts w:ascii="Times New Roman" w:hAnsi="Times New Roman" w:cs="Times New Roman"/>
          <w:sz w:val="24"/>
          <w:szCs w:val="24"/>
        </w:rPr>
        <w:t>d advance in technology in the last few years</w:t>
      </w:r>
      <w:r w:rsidR="0062638E" w:rsidRPr="00D7529A">
        <w:rPr>
          <w:rFonts w:ascii="Times New Roman" w:hAnsi="Times New Roman" w:cs="Times New Roman"/>
          <w:sz w:val="24"/>
          <w:szCs w:val="24"/>
        </w:rPr>
        <w:t>, b</w:t>
      </w:r>
      <w:r w:rsidR="00AE5AF0" w:rsidRPr="00D7529A">
        <w:rPr>
          <w:rFonts w:ascii="Times New Roman" w:hAnsi="Times New Roman" w:cs="Times New Roman"/>
          <w:sz w:val="24"/>
          <w:szCs w:val="24"/>
        </w:rPr>
        <w:t>ut i</w:t>
      </w:r>
      <w:r w:rsidRPr="00D7529A">
        <w:rPr>
          <w:rFonts w:ascii="Times New Roman" w:hAnsi="Times New Roman" w:cs="Times New Roman"/>
          <w:sz w:val="24"/>
          <w:szCs w:val="24"/>
        </w:rPr>
        <w:t xml:space="preserve">f you confront those fears and add a little </w:t>
      </w:r>
      <w:r w:rsidR="00AE5AF0" w:rsidRPr="00D7529A">
        <w:rPr>
          <w:rFonts w:ascii="Times New Roman" w:hAnsi="Times New Roman" w:cs="Times New Roman"/>
          <w:sz w:val="24"/>
          <w:szCs w:val="24"/>
        </w:rPr>
        <w:t>high-</w:t>
      </w:r>
      <w:r w:rsidRPr="00D7529A">
        <w:rPr>
          <w:rFonts w:ascii="Times New Roman" w:hAnsi="Times New Roman" w:cs="Times New Roman"/>
          <w:sz w:val="24"/>
          <w:szCs w:val="24"/>
        </w:rPr>
        <w:t xml:space="preserve">tech to your </w:t>
      </w:r>
      <w:r w:rsidR="00E536C5" w:rsidRPr="00D7529A">
        <w:rPr>
          <w:rFonts w:ascii="Times New Roman" w:hAnsi="Times New Roman" w:cs="Times New Roman"/>
          <w:sz w:val="24"/>
          <w:szCs w:val="24"/>
        </w:rPr>
        <w:t xml:space="preserve">already strong </w:t>
      </w:r>
      <w:r w:rsidRPr="00D7529A">
        <w:rPr>
          <w:rFonts w:ascii="Times New Roman" w:hAnsi="Times New Roman" w:cs="Times New Roman"/>
          <w:sz w:val="24"/>
          <w:szCs w:val="24"/>
        </w:rPr>
        <w:t xml:space="preserve">relationship models, good things </w:t>
      </w:r>
      <w:r w:rsidR="00D7529A" w:rsidRPr="00D7529A">
        <w:rPr>
          <w:rFonts w:ascii="Times New Roman" w:hAnsi="Times New Roman" w:cs="Times New Roman"/>
          <w:sz w:val="24"/>
          <w:szCs w:val="24"/>
        </w:rPr>
        <w:t>&lt;i&gt;</w:t>
      </w:r>
      <w:r w:rsidRPr="00D7529A">
        <w:rPr>
          <w:rFonts w:ascii="Times New Roman" w:hAnsi="Times New Roman" w:cs="Times New Roman"/>
          <w:i/>
          <w:sz w:val="24"/>
          <w:szCs w:val="24"/>
        </w:rPr>
        <w:t>will</w:t>
      </w:r>
      <w:r w:rsidR="00D7529A" w:rsidRPr="00D7529A">
        <w:rPr>
          <w:rFonts w:ascii="Times New Roman" w:hAnsi="Times New Roman" w:cs="Times New Roman"/>
          <w:sz w:val="24"/>
          <w:szCs w:val="24"/>
        </w:rPr>
        <w:t>&lt;i&gt;</w:t>
      </w:r>
      <w:r w:rsidRPr="00D7529A">
        <w:rPr>
          <w:rFonts w:ascii="Times New Roman" w:hAnsi="Times New Roman" w:cs="Times New Roman"/>
          <w:sz w:val="24"/>
          <w:szCs w:val="24"/>
        </w:rPr>
        <w:t xml:space="preserve"> happen</w:t>
      </w:r>
      <w:r w:rsidR="00E536C5" w:rsidRPr="00D7529A">
        <w:rPr>
          <w:rFonts w:ascii="Times New Roman" w:hAnsi="Times New Roman" w:cs="Times New Roman"/>
          <w:sz w:val="24"/>
          <w:szCs w:val="24"/>
        </w:rPr>
        <w:t xml:space="preserve">. </w:t>
      </w:r>
    </w:p>
    <w:p w14:paraId="35F4D90C" w14:textId="77777777" w:rsidR="00D7529A" w:rsidRPr="00D7529A" w:rsidRDefault="00D7529A" w:rsidP="002F0590">
      <w:pPr>
        <w:pStyle w:val="NoSpacing"/>
        <w:rPr>
          <w:rFonts w:ascii="Times New Roman" w:hAnsi="Times New Roman" w:cs="Times New Roman"/>
          <w:sz w:val="24"/>
          <w:szCs w:val="24"/>
        </w:rPr>
      </w:pPr>
    </w:p>
    <w:p w14:paraId="2A19742C" w14:textId="07D7FC0C" w:rsidR="00D7529A" w:rsidRPr="00D7529A" w:rsidRDefault="00D7529A" w:rsidP="002F0590">
      <w:pPr>
        <w:pStyle w:val="NoSpacing"/>
        <w:rPr>
          <w:rFonts w:ascii="Times New Roman" w:hAnsi="Times New Roman" w:cs="Times New Roman"/>
          <w:sz w:val="24"/>
          <w:szCs w:val="24"/>
        </w:rPr>
      </w:pPr>
      <w:r w:rsidRPr="00D7529A">
        <w:rPr>
          <w:rFonts w:ascii="Times New Roman" w:hAnsi="Times New Roman" w:cs="Times New Roman"/>
          <w:sz w:val="24"/>
          <w:szCs w:val="24"/>
        </w:rPr>
        <w:t>[body ends]</w:t>
      </w:r>
    </w:p>
    <w:sectPr w:rsidR="00D7529A" w:rsidRPr="00D752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435BE"/>
    <w:multiLevelType w:val="hybridMultilevel"/>
    <w:tmpl w:val="04CC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930458"/>
    <w:multiLevelType w:val="multilevel"/>
    <w:tmpl w:val="9770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5E1"/>
    <w:rsid w:val="000320CA"/>
    <w:rsid w:val="000C4872"/>
    <w:rsid w:val="001D1EFC"/>
    <w:rsid w:val="001D474F"/>
    <w:rsid w:val="001F5B3A"/>
    <w:rsid w:val="002B035D"/>
    <w:rsid w:val="002F0590"/>
    <w:rsid w:val="00395B5D"/>
    <w:rsid w:val="003A7FF8"/>
    <w:rsid w:val="004376EC"/>
    <w:rsid w:val="00462748"/>
    <w:rsid w:val="00465F16"/>
    <w:rsid w:val="00622820"/>
    <w:rsid w:val="0062638E"/>
    <w:rsid w:val="00656F3E"/>
    <w:rsid w:val="00706EFD"/>
    <w:rsid w:val="007302DE"/>
    <w:rsid w:val="007445E1"/>
    <w:rsid w:val="007513DF"/>
    <w:rsid w:val="00765CB4"/>
    <w:rsid w:val="007D398B"/>
    <w:rsid w:val="00800BB4"/>
    <w:rsid w:val="00857BA5"/>
    <w:rsid w:val="008A1F1E"/>
    <w:rsid w:val="008F56DA"/>
    <w:rsid w:val="00A249A5"/>
    <w:rsid w:val="00A7378A"/>
    <w:rsid w:val="00AB7DCF"/>
    <w:rsid w:val="00AC5D2D"/>
    <w:rsid w:val="00AE5AF0"/>
    <w:rsid w:val="00BD6AE4"/>
    <w:rsid w:val="00C44D62"/>
    <w:rsid w:val="00C46CE5"/>
    <w:rsid w:val="00D7529A"/>
    <w:rsid w:val="00E0793E"/>
    <w:rsid w:val="00E2356E"/>
    <w:rsid w:val="00E50385"/>
    <w:rsid w:val="00E536C5"/>
    <w:rsid w:val="00EA78DE"/>
    <w:rsid w:val="00F6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AD364"/>
  <w15:chartTrackingRefBased/>
  <w15:docId w15:val="{E9076A00-0A9E-4CC3-8562-A66F032D1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45E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445E1"/>
    <w:rPr>
      <w:i/>
      <w:iCs/>
    </w:rPr>
  </w:style>
  <w:style w:type="character" w:styleId="Strong">
    <w:name w:val="Strong"/>
    <w:basedOn w:val="DefaultParagraphFont"/>
    <w:uiPriority w:val="22"/>
    <w:qFormat/>
    <w:rsid w:val="007445E1"/>
    <w:rPr>
      <w:b/>
      <w:bCs/>
    </w:rPr>
  </w:style>
  <w:style w:type="paragraph" w:styleId="BalloonText">
    <w:name w:val="Balloon Text"/>
    <w:basedOn w:val="Normal"/>
    <w:link w:val="BalloonTextChar"/>
    <w:uiPriority w:val="99"/>
    <w:semiHidden/>
    <w:unhideWhenUsed/>
    <w:rsid w:val="001F5B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B3A"/>
    <w:rPr>
      <w:rFonts w:ascii="Segoe UI" w:hAnsi="Segoe UI" w:cs="Segoe UI"/>
      <w:sz w:val="18"/>
      <w:szCs w:val="18"/>
    </w:rPr>
  </w:style>
  <w:style w:type="character" w:styleId="Hyperlink">
    <w:name w:val="Hyperlink"/>
    <w:basedOn w:val="DefaultParagraphFont"/>
    <w:uiPriority w:val="99"/>
    <w:unhideWhenUsed/>
    <w:rsid w:val="00706EFD"/>
    <w:rPr>
      <w:color w:val="0563C1" w:themeColor="hyperlink"/>
      <w:u w:val="single"/>
    </w:rPr>
  </w:style>
  <w:style w:type="character" w:styleId="UnresolvedMention">
    <w:name w:val="Unresolved Mention"/>
    <w:basedOn w:val="DefaultParagraphFont"/>
    <w:uiPriority w:val="99"/>
    <w:semiHidden/>
    <w:unhideWhenUsed/>
    <w:rsid w:val="00706EFD"/>
    <w:rPr>
      <w:color w:val="605E5C"/>
      <w:shd w:val="clear" w:color="auto" w:fill="E1DFDD"/>
    </w:rPr>
  </w:style>
  <w:style w:type="character" w:styleId="CommentReference">
    <w:name w:val="annotation reference"/>
    <w:basedOn w:val="DefaultParagraphFont"/>
    <w:uiPriority w:val="99"/>
    <w:semiHidden/>
    <w:unhideWhenUsed/>
    <w:rsid w:val="007302DE"/>
    <w:rPr>
      <w:sz w:val="16"/>
      <w:szCs w:val="16"/>
    </w:rPr>
  </w:style>
  <w:style w:type="paragraph" w:styleId="CommentText">
    <w:name w:val="annotation text"/>
    <w:basedOn w:val="Normal"/>
    <w:link w:val="CommentTextChar"/>
    <w:uiPriority w:val="99"/>
    <w:semiHidden/>
    <w:unhideWhenUsed/>
    <w:rsid w:val="007302DE"/>
    <w:pPr>
      <w:spacing w:line="240" w:lineRule="auto"/>
    </w:pPr>
    <w:rPr>
      <w:sz w:val="20"/>
      <w:szCs w:val="20"/>
    </w:rPr>
  </w:style>
  <w:style w:type="character" w:customStyle="1" w:styleId="CommentTextChar">
    <w:name w:val="Comment Text Char"/>
    <w:basedOn w:val="DefaultParagraphFont"/>
    <w:link w:val="CommentText"/>
    <w:uiPriority w:val="99"/>
    <w:semiHidden/>
    <w:rsid w:val="007302DE"/>
    <w:rPr>
      <w:sz w:val="20"/>
      <w:szCs w:val="20"/>
    </w:rPr>
  </w:style>
  <w:style w:type="paragraph" w:styleId="CommentSubject">
    <w:name w:val="annotation subject"/>
    <w:basedOn w:val="CommentText"/>
    <w:next w:val="CommentText"/>
    <w:link w:val="CommentSubjectChar"/>
    <w:uiPriority w:val="99"/>
    <w:semiHidden/>
    <w:unhideWhenUsed/>
    <w:rsid w:val="007302DE"/>
    <w:rPr>
      <w:b/>
      <w:bCs/>
    </w:rPr>
  </w:style>
  <w:style w:type="character" w:customStyle="1" w:styleId="CommentSubjectChar">
    <w:name w:val="Comment Subject Char"/>
    <w:basedOn w:val="CommentTextChar"/>
    <w:link w:val="CommentSubject"/>
    <w:uiPriority w:val="99"/>
    <w:semiHidden/>
    <w:rsid w:val="007302DE"/>
    <w:rPr>
      <w:b/>
      <w:bCs/>
      <w:sz w:val="20"/>
      <w:szCs w:val="20"/>
    </w:rPr>
  </w:style>
  <w:style w:type="paragraph" w:styleId="ListParagraph">
    <w:name w:val="List Paragraph"/>
    <w:basedOn w:val="Normal"/>
    <w:uiPriority w:val="34"/>
    <w:qFormat/>
    <w:rsid w:val="00622820"/>
    <w:pPr>
      <w:ind w:left="720"/>
      <w:contextualSpacing/>
    </w:pPr>
  </w:style>
  <w:style w:type="paragraph" w:styleId="NoSpacing">
    <w:name w:val="No Spacing"/>
    <w:uiPriority w:val="1"/>
    <w:qFormat/>
    <w:rsid w:val="002F05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36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6F3F40B893A8438FDAFECBEBEF3679" ma:contentTypeVersion="8" ma:contentTypeDescription="Create a new document." ma:contentTypeScope="" ma:versionID="eaf35d355b984df1f954d99d325a9fe5">
  <xsd:schema xmlns:xsd="http://www.w3.org/2001/XMLSchema" xmlns:xs="http://www.w3.org/2001/XMLSchema" xmlns:p="http://schemas.microsoft.com/office/2006/metadata/properties" xmlns:ns2="f3052132-7631-4bf8-9303-fc804c90d88f" xmlns:ns3="0c2bd550-716e-42bf-a496-06b194d1b80a" targetNamespace="http://schemas.microsoft.com/office/2006/metadata/properties" ma:root="true" ma:fieldsID="73273650ee0754d20e8946bc6ab9a9ad" ns2:_="" ns3:_="">
    <xsd:import namespace="f3052132-7631-4bf8-9303-fc804c90d88f"/>
    <xsd:import namespace="0c2bd550-716e-42bf-a496-06b194d1b8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52132-7631-4bf8-9303-fc804c90d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bd550-716e-42bf-a496-06b194d1b8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349C98-9E6B-4868-AF7C-330AE9912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52132-7631-4bf8-9303-fc804c90d88f"/>
    <ds:schemaRef ds:uri="0c2bd550-716e-42bf-a496-06b194d1b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8E75A6-DCF1-4F6A-B2E1-6BEC715A36F8}">
  <ds:schemaRefs>
    <ds:schemaRef ds:uri="http://schemas.microsoft.com/sharepoint/v3/contenttype/forms"/>
  </ds:schemaRefs>
</ds:datastoreItem>
</file>

<file path=customXml/itemProps3.xml><?xml version="1.0" encoding="utf-8"?>
<ds:datastoreItem xmlns:ds="http://schemas.openxmlformats.org/officeDocument/2006/customXml" ds:itemID="{F1E6BCEF-5B76-49B5-8F75-4C955C7C98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Tweddle</dc:creator>
  <cp:keywords/>
  <dc:description/>
  <cp:lastModifiedBy>Molly Bennett</cp:lastModifiedBy>
  <cp:revision>3</cp:revision>
  <dcterms:created xsi:type="dcterms:W3CDTF">2018-12-03T22:02:00Z</dcterms:created>
  <dcterms:modified xsi:type="dcterms:W3CDTF">2018-12-03T22:04:00Z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0x010100496F3F40B893A8438FDAFECBEBEF3679</vt:lpwstr>
  </property>
</Properties>
</file>