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0C15F2" w14:textId="4CC08401" w:rsidR="00580662" w:rsidRDefault="00580662" w:rsidP="005C0450">
      <w:pPr>
        <w:spacing w:after="0" w:line="240" w:lineRule="auto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  <w:bCs/>
          <w:sz w:val="22"/>
          <w:szCs w:val="22"/>
        </w:rPr>
        <w:t>Independent Banker</w:t>
      </w:r>
    </w:p>
    <w:p w14:paraId="0F0577B2" w14:textId="0D7E91D3" w:rsidR="00580662" w:rsidRDefault="00580662" w:rsidP="005C0450">
      <w:pPr>
        <w:spacing w:after="0" w:line="240" w:lineRule="auto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  <w:bCs/>
          <w:sz w:val="22"/>
          <w:szCs w:val="22"/>
        </w:rPr>
        <w:t>May 2025</w:t>
      </w:r>
    </w:p>
    <w:p w14:paraId="6AF8F1D3" w14:textId="42BE0653" w:rsidR="00580662" w:rsidRDefault="00580662" w:rsidP="00DF4501">
      <w:pPr>
        <w:spacing w:line="240" w:lineRule="auto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  <w:bCs/>
          <w:sz w:val="22"/>
          <w:szCs w:val="22"/>
        </w:rPr>
        <w:t>Portfolio</w:t>
      </w:r>
    </w:p>
    <w:p w14:paraId="6F5826B4" w14:textId="2C664FD7" w:rsidR="00580662" w:rsidRDefault="00580662" w:rsidP="00DF4501">
      <w:pPr>
        <w:spacing w:line="240" w:lineRule="auto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  <w:bCs/>
          <w:sz w:val="22"/>
          <w:szCs w:val="22"/>
        </w:rPr>
        <w:t>[tag] Innovation Station</w:t>
      </w:r>
    </w:p>
    <w:p w14:paraId="37E005CE" w14:textId="33FB7CB5" w:rsidR="0072690B" w:rsidRDefault="00580662" w:rsidP="00DF4501">
      <w:pPr>
        <w:spacing w:line="240" w:lineRule="auto"/>
        <w:rPr>
          <w:rFonts w:ascii="Cambria" w:hAnsi="Cambria"/>
          <w:sz w:val="22"/>
          <w:szCs w:val="22"/>
        </w:rPr>
      </w:pPr>
      <w:r>
        <w:rPr>
          <w:rFonts w:ascii="Cambria" w:hAnsi="Cambria"/>
          <w:b/>
          <w:bCs/>
          <w:sz w:val="22"/>
          <w:szCs w:val="22"/>
        </w:rPr>
        <w:t>[</w:t>
      </w:r>
      <w:proofErr w:type="spellStart"/>
      <w:r>
        <w:rPr>
          <w:rFonts w:ascii="Cambria" w:hAnsi="Cambria"/>
          <w:b/>
          <w:bCs/>
          <w:sz w:val="22"/>
          <w:szCs w:val="22"/>
        </w:rPr>
        <w:t>hed</w:t>
      </w:r>
      <w:proofErr w:type="spellEnd"/>
      <w:r>
        <w:rPr>
          <w:rFonts w:ascii="Cambria" w:hAnsi="Cambria"/>
          <w:b/>
          <w:bCs/>
          <w:sz w:val="22"/>
          <w:szCs w:val="22"/>
        </w:rPr>
        <w:t xml:space="preserve">] </w:t>
      </w:r>
      <w:r w:rsidR="00AD6508" w:rsidRPr="008E7F69">
        <w:rPr>
          <w:rFonts w:ascii="Cambria" w:hAnsi="Cambria"/>
          <w:b/>
          <w:bCs/>
          <w:sz w:val="22"/>
          <w:szCs w:val="22"/>
        </w:rPr>
        <w:t xml:space="preserve">Why </w:t>
      </w:r>
      <w:r>
        <w:rPr>
          <w:rFonts w:ascii="Cambria" w:hAnsi="Cambria"/>
          <w:b/>
          <w:bCs/>
          <w:sz w:val="22"/>
          <w:szCs w:val="22"/>
        </w:rPr>
        <w:t>b</w:t>
      </w:r>
      <w:r w:rsidR="009C6658" w:rsidRPr="008E7F69">
        <w:rPr>
          <w:rFonts w:ascii="Cambria" w:hAnsi="Cambria"/>
          <w:b/>
          <w:bCs/>
          <w:sz w:val="22"/>
          <w:szCs w:val="22"/>
        </w:rPr>
        <w:t xml:space="preserve">ank </w:t>
      </w:r>
      <w:r>
        <w:rPr>
          <w:rFonts w:ascii="Cambria" w:hAnsi="Cambria"/>
          <w:b/>
          <w:bCs/>
          <w:sz w:val="22"/>
          <w:szCs w:val="22"/>
        </w:rPr>
        <w:t>s</w:t>
      </w:r>
      <w:r w:rsidR="00733D45" w:rsidRPr="008E7F69">
        <w:rPr>
          <w:rFonts w:ascii="Cambria" w:hAnsi="Cambria"/>
          <w:b/>
          <w:bCs/>
          <w:sz w:val="22"/>
          <w:szCs w:val="22"/>
        </w:rPr>
        <w:t xml:space="preserve">trategy </w:t>
      </w:r>
      <w:r>
        <w:rPr>
          <w:rFonts w:ascii="Cambria" w:hAnsi="Cambria"/>
          <w:b/>
          <w:bCs/>
          <w:sz w:val="22"/>
          <w:szCs w:val="22"/>
        </w:rPr>
        <w:t>d</w:t>
      </w:r>
      <w:r w:rsidR="00733D45" w:rsidRPr="008E7F69">
        <w:rPr>
          <w:rFonts w:ascii="Cambria" w:hAnsi="Cambria"/>
          <w:b/>
          <w:bCs/>
          <w:sz w:val="22"/>
          <w:szCs w:val="22"/>
        </w:rPr>
        <w:t xml:space="preserve">rives </w:t>
      </w:r>
      <w:r>
        <w:rPr>
          <w:rFonts w:ascii="Cambria" w:hAnsi="Cambria"/>
          <w:b/>
          <w:bCs/>
          <w:sz w:val="22"/>
          <w:szCs w:val="22"/>
        </w:rPr>
        <w:t>t</w:t>
      </w:r>
      <w:r w:rsidR="00733D45" w:rsidRPr="008E7F69">
        <w:rPr>
          <w:rFonts w:ascii="Cambria" w:hAnsi="Cambria"/>
          <w:b/>
          <w:bCs/>
          <w:sz w:val="22"/>
          <w:szCs w:val="22"/>
        </w:rPr>
        <w:t>echnology</w:t>
      </w:r>
      <w:r>
        <w:rPr>
          <w:rFonts w:ascii="Cambria" w:hAnsi="Cambria"/>
          <w:b/>
          <w:bCs/>
          <w:sz w:val="22"/>
          <w:szCs w:val="22"/>
        </w:rPr>
        <w:t xml:space="preserve"> p</w:t>
      </w:r>
      <w:r w:rsidR="00733D45" w:rsidRPr="008E7F69">
        <w:rPr>
          <w:rFonts w:ascii="Cambria" w:hAnsi="Cambria"/>
          <w:b/>
          <w:bCs/>
          <w:sz w:val="22"/>
          <w:szCs w:val="22"/>
        </w:rPr>
        <w:t>riorities</w:t>
      </w:r>
    </w:p>
    <w:p w14:paraId="13DB1BF8" w14:textId="62A2630C" w:rsidR="0072690B" w:rsidRDefault="00580662" w:rsidP="00DF4501">
      <w:pPr>
        <w:spacing w:line="240" w:lineRule="auto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[byline] </w:t>
      </w:r>
      <w:r w:rsidR="0072690B">
        <w:rPr>
          <w:rFonts w:ascii="Cambria" w:hAnsi="Cambria"/>
          <w:sz w:val="22"/>
          <w:szCs w:val="22"/>
        </w:rPr>
        <w:t>By Charles Potts</w:t>
      </w:r>
      <w:r>
        <w:rPr>
          <w:rFonts w:ascii="Cambria" w:hAnsi="Cambria"/>
          <w:sz w:val="22"/>
          <w:szCs w:val="22"/>
        </w:rPr>
        <w:t>, ICBA</w:t>
      </w:r>
    </w:p>
    <w:p w14:paraId="65940668" w14:textId="51EC03A5" w:rsidR="0072690B" w:rsidRDefault="00580662" w:rsidP="00DF4501">
      <w:pPr>
        <w:spacing w:line="240" w:lineRule="auto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[body]</w:t>
      </w:r>
    </w:p>
    <w:p w14:paraId="32A83B27" w14:textId="6654AD40" w:rsidR="00515108" w:rsidRPr="008E7F69" w:rsidRDefault="003431C2" w:rsidP="00DF4501">
      <w:pPr>
        <w:spacing w:line="240" w:lineRule="auto"/>
        <w:rPr>
          <w:rFonts w:ascii="Cambria" w:hAnsi="Cambria"/>
          <w:sz w:val="22"/>
          <w:szCs w:val="22"/>
        </w:rPr>
      </w:pPr>
      <w:r w:rsidRPr="008E7F69">
        <w:rPr>
          <w:rFonts w:ascii="Cambria" w:hAnsi="Cambria"/>
          <w:sz w:val="22"/>
          <w:szCs w:val="22"/>
        </w:rPr>
        <w:t>In t</w:t>
      </w:r>
      <w:r w:rsidR="0072690B">
        <w:rPr>
          <w:rFonts w:ascii="Cambria" w:hAnsi="Cambria"/>
          <w:sz w:val="22"/>
          <w:szCs w:val="22"/>
        </w:rPr>
        <w:t>he current</w:t>
      </w:r>
      <w:r w:rsidRPr="008E7F69">
        <w:rPr>
          <w:rFonts w:ascii="Cambria" w:hAnsi="Cambria"/>
          <w:sz w:val="22"/>
          <w:szCs w:val="22"/>
        </w:rPr>
        <w:t xml:space="preserve"> economic environment, </w:t>
      </w:r>
      <w:r w:rsidR="00E20F39" w:rsidRPr="008E7F69">
        <w:rPr>
          <w:rFonts w:ascii="Cambria" w:hAnsi="Cambria"/>
          <w:sz w:val="22"/>
          <w:szCs w:val="22"/>
        </w:rPr>
        <w:t>your</w:t>
      </w:r>
      <w:r w:rsidRPr="008E7F69">
        <w:rPr>
          <w:rFonts w:ascii="Cambria" w:hAnsi="Cambria"/>
          <w:sz w:val="22"/>
          <w:szCs w:val="22"/>
        </w:rPr>
        <w:t xml:space="preserve"> bank’s strategy </w:t>
      </w:r>
      <w:r w:rsidR="00272326" w:rsidRPr="008E7F69">
        <w:rPr>
          <w:rFonts w:ascii="Cambria" w:hAnsi="Cambria"/>
          <w:sz w:val="22"/>
          <w:szCs w:val="22"/>
        </w:rPr>
        <w:t xml:space="preserve">is worth its weight in gold. Coming out of </w:t>
      </w:r>
      <w:r w:rsidR="005C0450" w:rsidRPr="008E7F69">
        <w:rPr>
          <w:rFonts w:ascii="Cambria" w:hAnsi="Cambria"/>
          <w:sz w:val="22"/>
          <w:szCs w:val="22"/>
        </w:rPr>
        <w:t xml:space="preserve">a little bit of rate malaise and deposit liquidity challenges, </w:t>
      </w:r>
      <w:r w:rsidR="00E20F39" w:rsidRPr="008E7F69">
        <w:rPr>
          <w:rFonts w:ascii="Cambria" w:hAnsi="Cambria"/>
          <w:sz w:val="22"/>
          <w:szCs w:val="22"/>
        </w:rPr>
        <w:t xml:space="preserve">today’s environment </w:t>
      </w:r>
      <w:r w:rsidR="009C6658" w:rsidRPr="008E7F69">
        <w:rPr>
          <w:rFonts w:ascii="Cambria" w:hAnsi="Cambria"/>
          <w:sz w:val="22"/>
          <w:szCs w:val="22"/>
        </w:rPr>
        <w:t>delivers much more potential</w:t>
      </w:r>
      <w:r w:rsidR="00FE7B03" w:rsidRPr="008E7F69">
        <w:rPr>
          <w:rFonts w:ascii="Cambria" w:hAnsi="Cambria"/>
          <w:sz w:val="22"/>
          <w:szCs w:val="22"/>
        </w:rPr>
        <w:t xml:space="preserve">. </w:t>
      </w:r>
      <w:r w:rsidR="00E20F39" w:rsidRPr="008E7F69">
        <w:rPr>
          <w:rFonts w:ascii="Cambria" w:hAnsi="Cambria"/>
          <w:sz w:val="22"/>
          <w:szCs w:val="22"/>
        </w:rPr>
        <w:t>In fact, t</w:t>
      </w:r>
      <w:r w:rsidR="00FE7B03" w:rsidRPr="008E7F69">
        <w:rPr>
          <w:rFonts w:ascii="Cambria" w:hAnsi="Cambria"/>
          <w:sz w:val="22"/>
          <w:szCs w:val="22"/>
        </w:rPr>
        <w:t>he next couple of years provide the opportunity for banks to grow</w:t>
      </w:r>
      <w:r w:rsidR="00580662">
        <w:rPr>
          <w:rFonts w:ascii="Cambria" w:hAnsi="Cambria"/>
          <w:sz w:val="22"/>
          <w:szCs w:val="22"/>
        </w:rPr>
        <w:t xml:space="preserve"> </w:t>
      </w:r>
      <w:r w:rsidR="00E20F39" w:rsidRPr="008E7F69">
        <w:rPr>
          <w:rFonts w:ascii="Cambria" w:hAnsi="Cambria"/>
          <w:sz w:val="22"/>
          <w:szCs w:val="22"/>
        </w:rPr>
        <w:t xml:space="preserve">through their </w:t>
      </w:r>
      <w:r w:rsidR="00515108" w:rsidRPr="008E7F69">
        <w:rPr>
          <w:rFonts w:ascii="Cambria" w:hAnsi="Cambria"/>
          <w:sz w:val="22"/>
          <w:szCs w:val="22"/>
        </w:rPr>
        <w:t>technological</w:t>
      </w:r>
      <w:r w:rsidR="00E20F39" w:rsidRPr="008E7F69">
        <w:rPr>
          <w:rFonts w:ascii="Cambria" w:hAnsi="Cambria"/>
          <w:sz w:val="22"/>
          <w:szCs w:val="22"/>
        </w:rPr>
        <w:t xml:space="preserve"> investments</w:t>
      </w:r>
      <w:r w:rsidR="00FE7B03" w:rsidRPr="008E7F69">
        <w:rPr>
          <w:rFonts w:ascii="Cambria" w:hAnsi="Cambria"/>
          <w:sz w:val="22"/>
          <w:szCs w:val="22"/>
        </w:rPr>
        <w:t>.</w:t>
      </w:r>
    </w:p>
    <w:p w14:paraId="478F89E4" w14:textId="789B3245" w:rsidR="0072690B" w:rsidRPr="00580662" w:rsidRDefault="009D37FE" w:rsidP="00DF4501">
      <w:pPr>
        <w:spacing w:line="240" w:lineRule="auto"/>
      </w:pPr>
      <w:r w:rsidRPr="008E7F69">
        <w:rPr>
          <w:rFonts w:ascii="Cambria" w:hAnsi="Cambria"/>
          <w:sz w:val="22"/>
          <w:szCs w:val="22"/>
        </w:rPr>
        <w:t xml:space="preserve">When it comes to </w:t>
      </w:r>
      <w:r w:rsidR="009951C2">
        <w:rPr>
          <w:rFonts w:ascii="Cambria" w:hAnsi="Cambria"/>
          <w:sz w:val="22"/>
          <w:szCs w:val="22"/>
        </w:rPr>
        <w:t xml:space="preserve">broad-scale business </w:t>
      </w:r>
      <w:r w:rsidR="00DF4190" w:rsidRPr="008E7F69">
        <w:rPr>
          <w:rFonts w:ascii="Cambria" w:hAnsi="Cambria"/>
          <w:sz w:val="22"/>
          <w:szCs w:val="22"/>
        </w:rPr>
        <w:t xml:space="preserve">growth, </w:t>
      </w:r>
      <w:r w:rsidR="00C63A2E" w:rsidRPr="008E7F69">
        <w:rPr>
          <w:rFonts w:ascii="Cambria" w:hAnsi="Cambria"/>
          <w:sz w:val="22"/>
          <w:szCs w:val="22"/>
        </w:rPr>
        <w:t xml:space="preserve">community </w:t>
      </w:r>
      <w:r w:rsidR="00DF4190" w:rsidRPr="008E7F69">
        <w:rPr>
          <w:rFonts w:ascii="Cambria" w:hAnsi="Cambria"/>
          <w:sz w:val="22"/>
          <w:szCs w:val="22"/>
        </w:rPr>
        <w:t>banks</w:t>
      </w:r>
      <w:r w:rsidR="00FD65B8">
        <w:rPr>
          <w:rFonts w:ascii="Cambria" w:hAnsi="Cambria"/>
          <w:sz w:val="22"/>
          <w:szCs w:val="22"/>
        </w:rPr>
        <w:t xml:space="preserve"> typically</w:t>
      </w:r>
      <w:r w:rsidR="00DF4190" w:rsidRPr="008E7F69">
        <w:rPr>
          <w:rFonts w:ascii="Cambria" w:hAnsi="Cambria"/>
          <w:sz w:val="22"/>
          <w:szCs w:val="22"/>
        </w:rPr>
        <w:t xml:space="preserve"> have three </w:t>
      </w:r>
      <w:r w:rsidR="00EC0729" w:rsidRPr="008E7F69">
        <w:rPr>
          <w:rFonts w:ascii="Cambria" w:hAnsi="Cambria"/>
          <w:sz w:val="22"/>
          <w:szCs w:val="22"/>
        </w:rPr>
        <w:t>buttons they can push:</w:t>
      </w:r>
      <w:r w:rsidR="00DF4190" w:rsidRPr="008E7F69">
        <w:rPr>
          <w:rFonts w:ascii="Cambria" w:hAnsi="Cambria"/>
          <w:sz w:val="22"/>
          <w:szCs w:val="22"/>
        </w:rPr>
        <w:t xml:space="preserve"> </w:t>
      </w:r>
      <w:r w:rsidR="00355F6B" w:rsidRPr="00DF4501">
        <w:rPr>
          <w:rFonts w:ascii="Cambria" w:hAnsi="Cambria"/>
          <w:sz w:val="22"/>
          <w:szCs w:val="22"/>
        </w:rPr>
        <w:t>r</w:t>
      </w:r>
      <w:r w:rsidR="009D34CA" w:rsidRPr="00DF4501">
        <w:rPr>
          <w:rFonts w:ascii="Cambria" w:hAnsi="Cambria"/>
          <w:sz w:val="22"/>
          <w:szCs w:val="22"/>
        </w:rPr>
        <w:t>educe cost</w:t>
      </w:r>
      <w:r w:rsidR="00355F6B" w:rsidRPr="00DF4501">
        <w:rPr>
          <w:rFonts w:ascii="Cambria" w:hAnsi="Cambria"/>
          <w:sz w:val="22"/>
          <w:szCs w:val="22"/>
        </w:rPr>
        <w:t>s</w:t>
      </w:r>
      <w:r w:rsidR="00580662">
        <w:rPr>
          <w:rFonts w:ascii="Cambria" w:hAnsi="Cambria"/>
          <w:sz w:val="22"/>
          <w:szCs w:val="22"/>
        </w:rPr>
        <w:t xml:space="preserve">, </w:t>
      </w:r>
      <w:r w:rsidR="00355F6B" w:rsidRPr="00DF4501">
        <w:rPr>
          <w:rFonts w:ascii="Cambria" w:hAnsi="Cambria"/>
          <w:sz w:val="22"/>
          <w:szCs w:val="22"/>
        </w:rPr>
        <w:t>i</w:t>
      </w:r>
      <w:r w:rsidR="00477E2B" w:rsidRPr="00DF4501">
        <w:rPr>
          <w:rFonts w:ascii="Cambria" w:hAnsi="Cambria"/>
          <w:sz w:val="22"/>
          <w:szCs w:val="22"/>
        </w:rPr>
        <w:t xml:space="preserve">ncrease revenue </w:t>
      </w:r>
      <w:r w:rsidR="00C63A2E" w:rsidRPr="00DF4501">
        <w:rPr>
          <w:rFonts w:ascii="Cambria" w:hAnsi="Cambria"/>
          <w:sz w:val="22"/>
          <w:szCs w:val="22"/>
        </w:rPr>
        <w:t>and</w:t>
      </w:r>
      <w:r w:rsidR="00477E2B" w:rsidRPr="00DF4501">
        <w:rPr>
          <w:rFonts w:ascii="Cambria" w:hAnsi="Cambria"/>
          <w:sz w:val="22"/>
          <w:szCs w:val="22"/>
        </w:rPr>
        <w:t xml:space="preserve"> profits</w:t>
      </w:r>
      <w:r w:rsidR="00580662">
        <w:rPr>
          <w:rFonts w:ascii="Cambria" w:hAnsi="Cambria"/>
          <w:sz w:val="22"/>
          <w:szCs w:val="22"/>
        </w:rPr>
        <w:t>,</w:t>
      </w:r>
      <w:r w:rsidR="00EE38A8" w:rsidRPr="00DF4501">
        <w:rPr>
          <w:rFonts w:ascii="Cambria" w:hAnsi="Cambria"/>
          <w:sz w:val="22"/>
          <w:szCs w:val="22"/>
        </w:rPr>
        <w:t xml:space="preserve"> </w:t>
      </w:r>
      <w:r w:rsidR="00477E2B" w:rsidRPr="00DF4501">
        <w:rPr>
          <w:rFonts w:ascii="Cambria" w:hAnsi="Cambria"/>
          <w:sz w:val="22"/>
          <w:szCs w:val="22"/>
        </w:rPr>
        <w:t xml:space="preserve">and </w:t>
      </w:r>
      <w:r w:rsidR="00355F6B" w:rsidRPr="00DF4501">
        <w:rPr>
          <w:rFonts w:ascii="Cambria" w:hAnsi="Cambria"/>
          <w:sz w:val="22"/>
          <w:szCs w:val="22"/>
        </w:rPr>
        <w:t>b</w:t>
      </w:r>
      <w:r w:rsidR="00477E2B" w:rsidRPr="00DF4501">
        <w:rPr>
          <w:rFonts w:ascii="Cambria" w:hAnsi="Cambria"/>
          <w:sz w:val="22"/>
          <w:szCs w:val="22"/>
        </w:rPr>
        <w:t xml:space="preserve">ecome more efficient </w:t>
      </w:r>
      <w:r w:rsidR="00C63A2E" w:rsidRPr="00DF4501">
        <w:rPr>
          <w:rFonts w:ascii="Cambria" w:hAnsi="Cambria"/>
          <w:sz w:val="22"/>
          <w:szCs w:val="22"/>
        </w:rPr>
        <w:t>and</w:t>
      </w:r>
      <w:r w:rsidR="00477E2B" w:rsidRPr="00DF4501">
        <w:rPr>
          <w:rFonts w:ascii="Cambria" w:hAnsi="Cambria"/>
          <w:sz w:val="22"/>
          <w:szCs w:val="22"/>
        </w:rPr>
        <w:t xml:space="preserve"> effective. </w:t>
      </w:r>
    </w:p>
    <w:p w14:paraId="204083A6" w14:textId="20ED2FC5" w:rsidR="0033266F" w:rsidRPr="008E7F69" w:rsidRDefault="00477E2B" w:rsidP="00DF4501">
      <w:pPr>
        <w:spacing w:line="240" w:lineRule="auto"/>
        <w:rPr>
          <w:rFonts w:ascii="Cambria" w:hAnsi="Cambria"/>
          <w:sz w:val="22"/>
          <w:szCs w:val="22"/>
        </w:rPr>
      </w:pPr>
      <w:r w:rsidRPr="00EE38A8">
        <w:rPr>
          <w:rFonts w:ascii="Cambria" w:hAnsi="Cambria"/>
          <w:sz w:val="22"/>
          <w:szCs w:val="22"/>
        </w:rPr>
        <w:t xml:space="preserve">Technology can help </w:t>
      </w:r>
      <w:r w:rsidR="006B5428" w:rsidRPr="00EE38A8">
        <w:rPr>
          <w:rFonts w:ascii="Cambria" w:hAnsi="Cambria"/>
          <w:sz w:val="22"/>
          <w:szCs w:val="22"/>
        </w:rPr>
        <w:t>bankers</w:t>
      </w:r>
      <w:r w:rsidRPr="00EE38A8">
        <w:rPr>
          <w:rFonts w:ascii="Cambria" w:hAnsi="Cambria"/>
          <w:sz w:val="22"/>
          <w:szCs w:val="22"/>
        </w:rPr>
        <w:t xml:space="preserve"> achieve all </w:t>
      </w:r>
      <w:r w:rsidR="0072690B">
        <w:rPr>
          <w:rFonts w:ascii="Cambria" w:hAnsi="Cambria"/>
          <w:sz w:val="22"/>
          <w:szCs w:val="22"/>
        </w:rPr>
        <w:t>three</w:t>
      </w:r>
      <w:r w:rsidR="00EB73C3" w:rsidRPr="00EE38A8">
        <w:rPr>
          <w:rFonts w:ascii="Cambria" w:hAnsi="Cambria"/>
          <w:sz w:val="22"/>
          <w:szCs w:val="22"/>
        </w:rPr>
        <w:t xml:space="preserve"> goals</w:t>
      </w:r>
      <w:r w:rsidR="005F1EA5" w:rsidRPr="00EE38A8">
        <w:rPr>
          <w:rFonts w:ascii="Cambria" w:hAnsi="Cambria"/>
          <w:sz w:val="22"/>
          <w:szCs w:val="22"/>
        </w:rPr>
        <w:t xml:space="preserve">, </w:t>
      </w:r>
      <w:r w:rsidR="00EB73C3" w:rsidRPr="00EE38A8">
        <w:rPr>
          <w:rFonts w:ascii="Cambria" w:hAnsi="Cambria"/>
          <w:sz w:val="22"/>
          <w:szCs w:val="22"/>
        </w:rPr>
        <w:t>but it’s your</w:t>
      </w:r>
      <w:r w:rsidR="009F5912" w:rsidRPr="00EE38A8">
        <w:rPr>
          <w:rFonts w:ascii="Cambria" w:hAnsi="Cambria"/>
          <w:sz w:val="22"/>
          <w:szCs w:val="22"/>
        </w:rPr>
        <w:t xml:space="preserve"> </w:t>
      </w:r>
      <w:r w:rsidR="005F1EA5" w:rsidRPr="00EE38A8">
        <w:rPr>
          <w:rFonts w:ascii="Cambria" w:hAnsi="Cambria"/>
          <w:sz w:val="22"/>
          <w:szCs w:val="22"/>
        </w:rPr>
        <w:t xml:space="preserve">strategy </w:t>
      </w:r>
      <w:r w:rsidR="00EB73C3" w:rsidRPr="00EE38A8">
        <w:rPr>
          <w:rFonts w:ascii="Cambria" w:hAnsi="Cambria"/>
          <w:sz w:val="22"/>
          <w:szCs w:val="22"/>
        </w:rPr>
        <w:t xml:space="preserve">that </w:t>
      </w:r>
      <w:r w:rsidR="009F5912" w:rsidRPr="00EE38A8">
        <w:rPr>
          <w:rFonts w:ascii="Cambria" w:hAnsi="Cambria"/>
          <w:sz w:val="22"/>
          <w:szCs w:val="22"/>
        </w:rPr>
        <w:t xml:space="preserve">will </w:t>
      </w:r>
      <w:r w:rsidR="006B5428" w:rsidRPr="00EE38A8">
        <w:rPr>
          <w:rFonts w:ascii="Cambria" w:hAnsi="Cambria"/>
          <w:sz w:val="22"/>
          <w:szCs w:val="22"/>
        </w:rPr>
        <w:t xml:space="preserve">guide </w:t>
      </w:r>
      <w:r w:rsidR="00EB73C3" w:rsidRPr="00EE38A8">
        <w:rPr>
          <w:rFonts w:ascii="Cambria" w:hAnsi="Cambria"/>
          <w:sz w:val="22"/>
          <w:szCs w:val="22"/>
        </w:rPr>
        <w:t xml:space="preserve">you </w:t>
      </w:r>
      <w:r w:rsidR="008E2B6F" w:rsidRPr="00EE38A8">
        <w:rPr>
          <w:rFonts w:ascii="Cambria" w:hAnsi="Cambria"/>
          <w:sz w:val="22"/>
          <w:szCs w:val="22"/>
        </w:rPr>
        <w:t xml:space="preserve">to </w:t>
      </w:r>
      <w:r w:rsidR="00EB73C3" w:rsidRPr="00EE38A8">
        <w:rPr>
          <w:rFonts w:ascii="Cambria" w:hAnsi="Cambria"/>
          <w:sz w:val="22"/>
          <w:szCs w:val="22"/>
        </w:rPr>
        <w:t xml:space="preserve">the </w:t>
      </w:r>
      <w:r w:rsidR="008E2B6F" w:rsidRPr="00EE38A8">
        <w:rPr>
          <w:rFonts w:ascii="Cambria" w:hAnsi="Cambria"/>
          <w:sz w:val="22"/>
          <w:szCs w:val="22"/>
        </w:rPr>
        <w:t>right technological</w:t>
      </w:r>
      <w:r w:rsidR="00EB73C3" w:rsidRPr="00EE38A8">
        <w:rPr>
          <w:rFonts w:ascii="Cambria" w:hAnsi="Cambria"/>
          <w:sz w:val="22"/>
          <w:szCs w:val="22"/>
        </w:rPr>
        <w:t xml:space="preserve"> solutions </w:t>
      </w:r>
      <w:r w:rsidR="008E2B6F" w:rsidRPr="00EE38A8">
        <w:rPr>
          <w:rFonts w:ascii="Cambria" w:hAnsi="Cambria"/>
          <w:sz w:val="22"/>
          <w:szCs w:val="22"/>
        </w:rPr>
        <w:t>to achieve your vision</w:t>
      </w:r>
      <w:r w:rsidR="005F1EA5" w:rsidRPr="00EE38A8">
        <w:rPr>
          <w:rFonts w:ascii="Cambria" w:hAnsi="Cambria"/>
          <w:sz w:val="22"/>
          <w:szCs w:val="22"/>
        </w:rPr>
        <w:t xml:space="preserve">. </w:t>
      </w:r>
      <w:r w:rsidRPr="008E7F69">
        <w:rPr>
          <w:rFonts w:ascii="Cambria" w:hAnsi="Cambria"/>
          <w:sz w:val="22"/>
          <w:szCs w:val="22"/>
        </w:rPr>
        <w:t xml:space="preserve">For instance, </w:t>
      </w:r>
      <w:r w:rsidR="000F2771" w:rsidRPr="008E7F69">
        <w:rPr>
          <w:rFonts w:ascii="Cambria" w:hAnsi="Cambria"/>
          <w:sz w:val="22"/>
          <w:szCs w:val="22"/>
        </w:rPr>
        <w:t xml:space="preserve">if you’re looking to acquire new accounts, </w:t>
      </w:r>
      <w:r w:rsidR="001D5FEA" w:rsidRPr="008E7F69">
        <w:rPr>
          <w:rFonts w:ascii="Cambria" w:hAnsi="Cambria"/>
          <w:sz w:val="22"/>
          <w:szCs w:val="22"/>
        </w:rPr>
        <w:t xml:space="preserve">consider how </w:t>
      </w:r>
      <w:r w:rsidR="00A54F3C" w:rsidRPr="008E7F69">
        <w:rPr>
          <w:rFonts w:ascii="Cambria" w:hAnsi="Cambria"/>
          <w:sz w:val="22"/>
          <w:szCs w:val="22"/>
        </w:rPr>
        <w:t xml:space="preserve">your digital transformation initiatives </w:t>
      </w:r>
      <w:r w:rsidR="008E2B6F" w:rsidRPr="008E7F69">
        <w:rPr>
          <w:rFonts w:ascii="Cambria" w:hAnsi="Cambria"/>
          <w:sz w:val="22"/>
          <w:szCs w:val="22"/>
        </w:rPr>
        <w:t>can support you in</w:t>
      </w:r>
      <w:r w:rsidR="00A54F3C" w:rsidRPr="008E7F69">
        <w:rPr>
          <w:rFonts w:ascii="Cambria" w:hAnsi="Cambria"/>
          <w:sz w:val="22"/>
          <w:szCs w:val="22"/>
        </w:rPr>
        <w:t xml:space="preserve"> deliver</w:t>
      </w:r>
      <w:r w:rsidR="008E2B6F" w:rsidRPr="008E7F69">
        <w:rPr>
          <w:rFonts w:ascii="Cambria" w:hAnsi="Cambria"/>
          <w:sz w:val="22"/>
          <w:szCs w:val="22"/>
        </w:rPr>
        <w:t>ing</w:t>
      </w:r>
      <w:r w:rsidR="00A54F3C" w:rsidRPr="008E7F69">
        <w:rPr>
          <w:rFonts w:ascii="Cambria" w:hAnsi="Cambria"/>
          <w:sz w:val="22"/>
          <w:szCs w:val="22"/>
        </w:rPr>
        <w:t xml:space="preserve"> a more seamless</w:t>
      </w:r>
      <w:r w:rsidR="008E2B6F" w:rsidRPr="008E7F69">
        <w:rPr>
          <w:rFonts w:ascii="Cambria" w:hAnsi="Cambria"/>
          <w:sz w:val="22"/>
          <w:szCs w:val="22"/>
        </w:rPr>
        <w:t>,</w:t>
      </w:r>
      <w:r w:rsidR="00A54F3C" w:rsidRPr="008E7F69">
        <w:rPr>
          <w:rFonts w:ascii="Cambria" w:hAnsi="Cambria"/>
          <w:sz w:val="22"/>
          <w:szCs w:val="22"/>
        </w:rPr>
        <w:t xml:space="preserve"> frictionless </w:t>
      </w:r>
      <w:r w:rsidR="008E2B6F" w:rsidRPr="008E7F69">
        <w:rPr>
          <w:rFonts w:ascii="Cambria" w:hAnsi="Cambria"/>
          <w:sz w:val="22"/>
          <w:szCs w:val="22"/>
        </w:rPr>
        <w:t xml:space="preserve">customer </w:t>
      </w:r>
      <w:r w:rsidR="00A54F3C" w:rsidRPr="008E7F69">
        <w:rPr>
          <w:rFonts w:ascii="Cambria" w:hAnsi="Cambria"/>
          <w:sz w:val="22"/>
          <w:szCs w:val="22"/>
        </w:rPr>
        <w:t>experience.</w:t>
      </w:r>
      <w:r w:rsidR="00387890" w:rsidRPr="008E7F69">
        <w:rPr>
          <w:rFonts w:ascii="Cambria" w:hAnsi="Cambria"/>
          <w:sz w:val="22"/>
          <w:szCs w:val="22"/>
        </w:rPr>
        <w:t xml:space="preserve"> </w:t>
      </w:r>
      <w:r w:rsidR="00F973FD" w:rsidRPr="008E7F69">
        <w:rPr>
          <w:rFonts w:ascii="Cambria" w:hAnsi="Cambria"/>
          <w:sz w:val="22"/>
          <w:szCs w:val="22"/>
        </w:rPr>
        <w:t xml:space="preserve">How can technology </w:t>
      </w:r>
      <w:r w:rsidR="0061741B">
        <w:rPr>
          <w:rFonts w:ascii="Cambria" w:hAnsi="Cambria"/>
          <w:sz w:val="22"/>
          <w:szCs w:val="22"/>
        </w:rPr>
        <w:t xml:space="preserve">help you </w:t>
      </w:r>
      <w:r w:rsidR="00F973FD" w:rsidRPr="008E7F69">
        <w:rPr>
          <w:rFonts w:ascii="Cambria" w:hAnsi="Cambria"/>
          <w:sz w:val="22"/>
          <w:szCs w:val="22"/>
        </w:rPr>
        <w:t xml:space="preserve">create a consistent </w:t>
      </w:r>
      <w:r w:rsidR="0061741B">
        <w:rPr>
          <w:rFonts w:ascii="Cambria" w:hAnsi="Cambria"/>
          <w:sz w:val="22"/>
          <w:szCs w:val="22"/>
        </w:rPr>
        <w:t>environment</w:t>
      </w:r>
      <w:r w:rsidR="00F973FD" w:rsidRPr="008E7F69">
        <w:rPr>
          <w:rFonts w:ascii="Cambria" w:hAnsi="Cambria"/>
          <w:sz w:val="22"/>
          <w:szCs w:val="22"/>
        </w:rPr>
        <w:t xml:space="preserve"> across channels, including digital, mobile, ATM, call centers and more? </w:t>
      </w:r>
    </w:p>
    <w:p w14:paraId="44F758E1" w14:textId="450FF06F" w:rsidR="00826E54" w:rsidRDefault="00A54F3C" w:rsidP="00DF4501">
      <w:pPr>
        <w:spacing w:line="240" w:lineRule="auto"/>
        <w:rPr>
          <w:rFonts w:ascii="Cambria" w:hAnsi="Cambria"/>
          <w:sz w:val="22"/>
          <w:szCs w:val="22"/>
        </w:rPr>
      </w:pPr>
      <w:r w:rsidRPr="008E7F69">
        <w:rPr>
          <w:rFonts w:ascii="Cambria" w:hAnsi="Cambria"/>
          <w:sz w:val="22"/>
          <w:szCs w:val="22"/>
        </w:rPr>
        <w:t xml:space="preserve">If you’re </w:t>
      </w:r>
      <w:r w:rsidR="001D0492" w:rsidRPr="008E7F69">
        <w:rPr>
          <w:rFonts w:ascii="Cambria" w:hAnsi="Cambria"/>
          <w:sz w:val="22"/>
          <w:szCs w:val="22"/>
        </w:rPr>
        <w:t>striving to reduce costs</w:t>
      </w:r>
      <w:r w:rsidR="005018F9" w:rsidRPr="008E7F69">
        <w:rPr>
          <w:rFonts w:ascii="Cambria" w:hAnsi="Cambria"/>
          <w:sz w:val="22"/>
          <w:szCs w:val="22"/>
        </w:rPr>
        <w:t xml:space="preserve"> and make your bank more efficient and effective</w:t>
      </w:r>
      <w:r w:rsidR="001D0492" w:rsidRPr="008E7F69">
        <w:rPr>
          <w:rFonts w:ascii="Cambria" w:hAnsi="Cambria"/>
          <w:sz w:val="22"/>
          <w:szCs w:val="22"/>
        </w:rPr>
        <w:t xml:space="preserve">, </w:t>
      </w:r>
      <w:r w:rsidR="001D5FEA" w:rsidRPr="008E7F69">
        <w:rPr>
          <w:rFonts w:ascii="Cambria" w:hAnsi="Cambria"/>
          <w:sz w:val="22"/>
          <w:szCs w:val="22"/>
        </w:rPr>
        <w:t>explore</w:t>
      </w:r>
      <w:r w:rsidR="00652D59" w:rsidRPr="008E7F69">
        <w:rPr>
          <w:rFonts w:ascii="Cambria" w:hAnsi="Cambria"/>
          <w:sz w:val="22"/>
          <w:szCs w:val="22"/>
        </w:rPr>
        <w:t xml:space="preserve"> how artificial intelligence</w:t>
      </w:r>
      <w:r w:rsidR="00550833" w:rsidRPr="008E7F69">
        <w:rPr>
          <w:rFonts w:ascii="Cambria" w:hAnsi="Cambria"/>
          <w:sz w:val="22"/>
          <w:szCs w:val="22"/>
        </w:rPr>
        <w:t xml:space="preserve"> (AI)</w:t>
      </w:r>
      <w:r w:rsidR="00652D59" w:rsidRPr="008E7F69">
        <w:rPr>
          <w:rFonts w:ascii="Cambria" w:hAnsi="Cambria"/>
          <w:sz w:val="22"/>
          <w:szCs w:val="22"/>
        </w:rPr>
        <w:t xml:space="preserve"> can </w:t>
      </w:r>
      <w:r w:rsidR="005018F9" w:rsidRPr="008E7F69">
        <w:rPr>
          <w:rFonts w:ascii="Cambria" w:hAnsi="Cambria"/>
          <w:sz w:val="22"/>
          <w:szCs w:val="22"/>
        </w:rPr>
        <w:t xml:space="preserve">provide that support. </w:t>
      </w:r>
      <w:r w:rsidR="00550833" w:rsidRPr="008E7F69">
        <w:rPr>
          <w:rFonts w:ascii="Cambria" w:hAnsi="Cambria"/>
          <w:sz w:val="22"/>
          <w:szCs w:val="22"/>
        </w:rPr>
        <w:t xml:space="preserve">How can AI shore up back-office operations, </w:t>
      </w:r>
      <w:r w:rsidR="00DB36E6" w:rsidRPr="008E7F69">
        <w:rPr>
          <w:rFonts w:ascii="Cambria" w:hAnsi="Cambria"/>
          <w:sz w:val="22"/>
          <w:szCs w:val="22"/>
        </w:rPr>
        <w:t>simplify risk monitoring and even ease</w:t>
      </w:r>
      <w:r w:rsidR="00550833" w:rsidRPr="008E7F69">
        <w:rPr>
          <w:rFonts w:ascii="Cambria" w:hAnsi="Cambria"/>
          <w:sz w:val="22"/>
          <w:szCs w:val="22"/>
        </w:rPr>
        <w:t xml:space="preserve"> customer </w:t>
      </w:r>
      <w:r w:rsidR="00DB36E6" w:rsidRPr="008E7F69">
        <w:rPr>
          <w:rFonts w:ascii="Cambria" w:hAnsi="Cambria"/>
          <w:sz w:val="22"/>
          <w:szCs w:val="22"/>
        </w:rPr>
        <w:t xml:space="preserve">interactions? </w:t>
      </w:r>
    </w:p>
    <w:p w14:paraId="5160662D" w14:textId="19BFB5EC" w:rsidR="00826E54" w:rsidRPr="008E7F69" w:rsidRDefault="00826E54" w:rsidP="00DF4501">
      <w:pPr>
        <w:spacing w:line="240" w:lineRule="auto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We are in an era where technology complements community banking more than ever before. </w:t>
      </w:r>
      <w:r w:rsidR="0072690B">
        <w:rPr>
          <w:rFonts w:ascii="Cambria" w:hAnsi="Cambria"/>
          <w:sz w:val="22"/>
          <w:szCs w:val="22"/>
        </w:rPr>
        <w:t xml:space="preserve">So, </w:t>
      </w:r>
      <w:r>
        <w:rPr>
          <w:rFonts w:ascii="Cambria" w:hAnsi="Cambria"/>
          <w:sz w:val="22"/>
          <w:szCs w:val="22"/>
        </w:rPr>
        <w:t xml:space="preserve">embrace </w:t>
      </w:r>
      <w:r w:rsidR="00D6516B">
        <w:rPr>
          <w:rFonts w:ascii="Cambria" w:hAnsi="Cambria"/>
          <w:sz w:val="22"/>
          <w:szCs w:val="22"/>
        </w:rPr>
        <w:t xml:space="preserve">how new partners and solutions can </w:t>
      </w:r>
      <w:r w:rsidR="0072690B">
        <w:rPr>
          <w:rFonts w:ascii="Cambria" w:hAnsi="Cambria"/>
          <w:sz w:val="22"/>
          <w:szCs w:val="22"/>
        </w:rPr>
        <w:t xml:space="preserve">help </w:t>
      </w:r>
      <w:r w:rsidR="00D6516B">
        <w:rPr>
          <w:rFonts w:ascii="Cambria" w:hAnsi="Cambria"/>
          <w:sz w:val="22"/>
          <w:szCs w:val="22"/>
        </w:rPr>
        <w:t xml:space="preserve">your bank’s business vision </w:t>
      </w:r>
      <w:r w:rsidR="0072690B">
        <w:rPr>
          <w:rFonts w:ascii="Cambria" w:hAnsi="Cambria"/>
          <w:sz w:val="22"/>
          <w:szCs w:val="22"/>
        </w:rPr>
        <w:t>become a</w:t>
      </w:r>
      <w:r w:rsidR="00D6516B">
        <w:rPr>
          <w:rFonts w:ascii="Cambria" w:hAnsi="Cambria"/>
          <w:sz w:val="22"/>
          <w:szCs w:val="22"/>
        </w:rPr>
        <w:t xml:space="preserve"> reality. </w:t>
      </w:r>
    </w:p>
    <w:p w14:paraId="2F73CEDD" w14:textId="64A224E2" w:rsidR="00BB2FA2" w:rsidRDefault="00F62914" w:rsidP="00DF4501">
      <w:pPr>
        <w:spacing w:line="240" w:lineRule="auto"/>
        <w:rPr>
          <w:rFonts w:ascii="Cambria" w:hAnsi="Cambria"/>
          <w:sz w:val="22"/>
          <w:szCs w:val="22"/>
        </w:rPr>
      </w:pPr>
      <w:r w:rsidRPr="008E7F69">
        <w:rPr>
          <w:rFonts w:ascii="Cambria" w:hAnsi="Cambria"/>
          <w:sz w:val="22"/>
          <w:szCs w:val="22"/>
        </w:rPr>
        <w:t xml:space="preserve">But </w:t>
      </w:r>
      <w:r w:rsidR="00D6516B">
        <w:rPr>
          <w:rFonts w:ascii="Cambria" w:hAnsi="Cambria"/>
          <w:sz w:val="22"/>
          <w:szCs w:val="22"/>
        </w:rPr>
        <w:t xml:space="preserve">to reap those rewards, </w:t>
      </w:r>
      <w:r w:rsidR="0072690B">
        <w:rPr>
          <w:rFonts w:ascii="Cambria" w:hAnsi="Cambria"/>
          <w:sz w:val="22"/>
          <w:szCs w:val="22"/>
        </w:rPr>
        <w:t xml:space="preserve">community </w:t>
      </w:r>
      <w:r w:rsidR="00D6516B">
        <w:rPr>
          <w:rFonts w:ascii="Cambria" w:hAnsi="Cambria"/>
          <w:sz w:val="22"/>
          <w:szCs w:val="22"/>
        </w:rPr>
        <w:t xml:space="preserve">bankers </w:t>
      </w:r>
      <w:r w:rsidR="0072690B">
        <w:rPr>
          <w:rFonts w:ascii="Cambria" w:hAnsi="Cambria"/>
          <w:sz w:val="22"/>
          <w:szCs w:val="22"/>
        </w:rPr>
        <w:t xml:space="preserve">must </w:t>
      </w:r>
      <w:r w:rsidR="00D6516B">
        <w:rPr>
          <w:rFonts w:ascii="Cambria" w:hAnsi="Cambria"/>
          <w:sz w:val="22"/>
          <w:szCs w:val="22"/>
        </w:rPr>
        <w:t>start from a firm foundation</w:t>
      </w:r>
      <w:r w:rsidRPr="008E7F69">
        <w:rPr>
          <w:rFonts w:ascii="Cambria" w:hAnsi="Cambria"/>
          <w:sz w:val="22"/>
          <w:szCs w:val="22"/>
        </w:rPr>
        <w:t xml:space="preserve">. You </w:t>
      </w:r>
      <w:proofErr w:type="gramStart"/>
      <w:r w:rsidRPr="008E7F69">
        <w:rPr>
          <w:rFonts w:ascii="Cambria" w:hAnsi="Cambria"/>
          <w:sz w:val="22"/>
          <w:szCs w:val="22"/>
        </w:rPr>
        <w:t>have to</w:t>
      </w:r>
      <w:proofErr w:type="gramEnd"/>
      <w:r w:rsidRPr="008E7F69">
        <w:rPr>
          <w:rFonts w:ascii="Cambria" w:hAnsi="Cambria"/>
          <w:sz w:val="22"/>
          <w:szCs w:val="22"/>
        </w:rPr>
        <w:t xml:space="preserve"> step back and look holistically at your place in the</w:t>
      </w:r>
      <w:r w:rsidR="00FD65B8">
        <w:rPr>
          <w:rFonts w:ascii="Cambria" w:hAnsi="Cambria"/>
          <w:sz w:val="22"/>
          <w:szCs w:val="22"/>
        </w:rPr>
        <w:t xml:space="preserve"> market</w:t>
      </w:r>
      <w:r w:rsidRPr="008E7F69">
        <w:rPr>
          <w:rFonts w:ascii="Cambria" w:hAnsi="Cambria"/>
          <w:sz w:val="22"/>
          <w:szCs w:val="22"/>
        </w:rPr>
        <w:t xml:space="preserve"> landscape</w:t>
      </w:r>
      <w:r w:rsidR="00C608ED" w:rsidRPr="008E7F69">
        <w:rPr>
          <w:rFonts w:ascii="Cambria" w:hAnsi="Cambria"/>
          <w:sz w:val="22"/>
          <w:szCs w:val="22"/>
        </w:rPr>
        <w:t xml:space="preserve">. Who are you competing against? </w:t>
      </w:r>
      <w:r w:rsidRPr="008E7F69">
        <w:rPr>
          <w:rFonts w:ascii="Cambria" w:hAnsi="Cambria"/>
          <w:sz w:val="22"/>
          <w:szCs w:val="22"/>
        </w:rPr>
        <w:t>W</w:t>
      </w:r>
      <w:r w:rsidR="00C608ED" w:rsidRPr="008E7F69">
        <w:rPr>
          <w:rFonts w:ascii="Cambria" w:hAnsi="Cambria"/>
          <w:sz w:val="22"/>
          <w:szCs w:val="22"/>
        </w:rPr>
        <w:t>here is deposit leakage happening</w:t>
      </w:r>
      <w:r w:rsidRPr="008E7F69">
        <w:rPr>
          <w:rFonts w:ascii="Cambria" w:hAnsi="Cambria"/>
          <w:sz w:val="22"/>
          <w:szCs w:val="22"/>
        </w:rPr>
        <w:t xml:space="preserve">? </w:t>
      </w:r>
    </w:p>
    <w:p w14:paraId="5895DC5B" w14:textId="71FF292E" w:rsidR="00AA7020" w:rsidRDefault="00BB2FA2" w:rsidP="00DF4501">
      <w:pPr>
        <w:spacing w:line="240" w:lineRule="auto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A</w:t>
      </w:r>
      <w:r w:rsidR="00A95D4B" w:rsidRPr="008E7F69">
        <w:rPr>
          <w:rFonts w:ascii="Cambria" w:hAnsi="Cambria"/>
          <w:sz w:val="22"/>
          <w:szCs w:val="22"/>
        </w:rPr>
        <w:t>nswering these questions requires</w:t>
      </w:r>
      <w:r w:rsidR="00A7422B" w:rsidRPr="008E7F69">
        <w:rPr>
          <w:rFonts w:ascii="Cambria" w:hAnsi="Cambria"/>
          <w:sz w:val="22"/>
          <w:szCs w:val="22"/>
        </w:rPr>
        <w:t xml:space="preserve"> another technology foundation</w:t>
      </w:r>
      <w:r w:rsidR="00A95D4B" w:rsidRPr="008E7F69">
        <w:rPr>
          <w:rFonts w:ascii="Cambria" w:hAnsi="Cambria"/>
          <w:sz w:val="22"/>
          <w:szCs w:val="22"/>
        </w:rPr>
        <w:t xml:space="preserve">: strong data. </w:t>
      </w:r>
      <w:r w:rsidR="008E7F69" w:rsidRPr="008E7F69">
        <w:rPr>
          <w:rFonts w:ascii="Cambria" w:hAnsi="Cambria"/>
          <w:sz w:val="22"/>
          <w:szCs w:val="22"/>
        </w:rPr>
        <w:t xml:space="preserve">To get the </w:t>
      </w:r>
      <w:r w:rsidR="0089786D">
        <w:rPr>
          <w:rFonts w:ascii="Cambria" w:hAnsi="Cambria"/>
          <w:sz w:val="22"/>
          <w:szCs w:val="22"/>
        </w:rPr>
        <w:t xml:space="preserve">information </w:t>
      </w:r>
      <w:r w:rsidR="008E7F69" w:rsidRPr="008E7F69">
        <w:rPr>
          <w:rFonts w:ascii="Cambria" w:hAnsi="Cambria"/>
          <w:sz w:val="22"/>
          <w:szCs w:val="22"/>
        </w:rPr>
        <w:t xml:space="preserve">you need, </w:t>
      </w:r>
      <w:r w:rsidR="004704D8">
        <w:rPr>
          <w:rFonts w:ascii="Cambria" w:hAnsi="Cambria"/>
          <w:sz w:val="22"/>
          <w:szCs w:val="22"/>
        </w:rPr>
        <w:t xml:space="preserve">you </w:t>
      </w:r>
      <w:proofErr w:type="gramStart"/>
      <w:r w:rsidR="004704D8">
        <w:rPr>
          <w:rFonts w:ascii="Cambria" w:hAnsi="Cambria"/>
          <w:sz w:val="22"/>
          <w:szCs w:val="22"/>
        </w:rPr>
        <w:t>have to</w:t>
      </w:r>
      <w:proofErr w:type="gramEnd"/>
      <w:r w:rsidR="004704D8">
        <w:rPr>
          <w:rFonts w:ascii="Cambria" w:hAnsi="Cambria"/>
          <w:sz w:val="22"/>
          <w:szCs w:val="22"/>
        </w:rPr>
        <w:t xml:space="preserve"> be able to </w:t>
      </w:r>
      <w:r w:rsidR="005909E7">
        <w:rPr>
          <w:rFonts w:ascii="Cambria" w:hAnsi="Cambria"/>
          <w:sz w:val="22"/>
          <w:szCs w:val="22"/>
        </w:rPr>
        <w:t xml:space="preserve">analyze </w:t>
      </w:r>
      <w:r w:rsidR="0089786D">
        <w:rPr>
          <w:rFonts w:ascii="Cambria" w:hAnsi="Cambria"/>
          <w:sz w:val="22"/>
          <w:szCs w:val="22"/>
        </w:rPr>
        <w:t>customer insights</w:t>
      </w:r>
      <w:r w:rsidR="005909E7">
        <w:rPr>
          <w:rFonts w:ascii="Cambria" w:hAnsi="Cambria"/>
          <w:sz w:val="22"/>
          <w:szCs w:val="22"/>
        </w:rPr>
        <w:t xml:space="preserve"> to </w:t>
      </w:r>
      <w:r w:rsidR="00D833DE">
        <w:rPr>
          <w:rFonts w:ascii="Cambria" w:hAnsi="Cambria"/>
          <w:sz w:val="22"/>
          <w:szCs w:val="22"/>
        </w:rPr>
        <w:t>m</w:t>
      </w:r>
      <w:r w:rsidR="005909E7">
        <w:rPr>
          <w:rFonts w:ascii="Cambria" w:hAnsi="Cambria"/>
          <w:sz w:val="22"/>
          <w:szCs w:val="22"/>
        </w:rPr>
        <w:t xml:space="preserve">ake smart decisions. </w:t>
      </w:r>
      <w:r w:rsidR="00D833DE">
        <w:rPr>
          <w:rFonts w:ascii="Cambria" w:hAnsi="Cambria"/>
          <w:sz w:val="22"/>
          <w:szCs w:val="22"/>
        </w:rPr>
        <w:t>A data-centric</w:t>
      </w:r>
      <w:r w:rsidR="00666A4D">
        <w:rPr>
          <w:rFonts w:ascii="Cambria" w:hAnsi="Cambria"/>
          <w:sz w:val="22"/>
          <w:szCs w:val="22"/>
        </w:rPr>
        <w:t xml:space="preserve"> approach will allow you to u</w:t>
      </w:r>
      <w:r w:rsidR="005909E7" w:rsidRPr="008E7F69">
        <w:rPr>
          <w:rFonts w:ascii="Cambria" w:hAnsi="Cambria"/>
          <w:sz w:val="22"/>
          <w:szCs w:val="22"/>
        </w:rPr>
        <w:t>ncover the holes in your offering</w:t>
      </w:r>
      <w:r w:rsidR="005909E7">
        <w:rPr>
          <w:rFonts w:ascii="Cambria" w:hAnsi="Cambria"/>
          <w:sz w:val="22"/>
          <w:szCs w:val="22"/>
        </w:rPr>
        <w:t xml:space="preserve">s, </w:t>
      </w:r>
      <w:r w:rsidR="005909E7" w:rsidRPr="008E7F69">
        <w:rPr>
          <w:rFonts w:ascii="Cambria" w:hAnsi="Cambria"/>
          <w:sz w:val="22"/>
          <w:szCs w:val="22"/>
        </w:rPr>
        <w:t xml:space="preserve">whether </w:t>
      </w:r>
      <w:r w:rsidR="005909E7">
        <w:rPr>
          <w:rFonts w:ascii="Cambria" w:hAnsi="Cambria"/>
          <w:sz w:val="22"/>
          <w:szCs w:val="22"/>
        </w:rPr>
        <w:t xml:space="preserve">they are </w:t>
      </w:r>
      <w:r w:rsidR="005909E7" w:rsidRPr="008E7F69">
        <w:rPr>
          <w:rFonts w:ascii="Cambria" w:hAnsi="Cambria"/>
          <w:sz w:val="22"/>
          <w:szCs w:val="22"/>
        </w:rPr>
        <w:t>payroll, brokerage</w:t>
      </w:r>
      <w:r w:rsidR="00365389">
        <w:rPr>
          <w:rFonts w:ascii="Cambria" w:hAnsi="Cambria"/>
          <w:sz w:val="22"/>
          <w:szCs w:val="22"/>
        </w:rPr>
        <w:t>/</w:t>
      </w:r>
      <w:r w:rsidR="005909E7" w:rsidRPr="008E7F69">
        <w:rPr>
          <w:rFonts w:ascii="Cambria" w:hAnsi="Cambria"/>
          <w:sz w:val="22"/>
          <w:szCs w:val="22"/>
        </w:rPr>
        <w:t xml:space="preserve">wealth management, P2P, payments apps </w:t>
      </w:r>
      <w:r w:rsidR="005909E7">
        <w:rPr>
          <w:rFonts w:ascii="Cambria" w:hAnsi="Cambria"/>
          <w:sz w:val="22"/>
          <w:szCs w:val="22"/>
        </w:rPr>
        <w:t>or something else</w:t>
      </w:r>
      <w:r w:rsidR="005909E7" w:rsidRPr="008E7F69">
        <w:rPr>
          <w:rFonts w:ascii="Cambria" w:hAnsi="Cambria"/>
          <w:sz w:val="22"/>
          <w:szCs w:val="22"/>
        </w:rPr>
        <w:t xml:space="preserve">. </w:t>
      </w:r>
      <w:r w:rsidR="00666A4D">
        <w:rPr>
          <w:rFonts w:ascii="Cambria" w:hAnsi="Cambria"/>
          <w:sz w:val="22"/>
          <w:szCs w:val="22"/>
        </w:rPr>
        <w:t>You will be able to d</w:t>
      </w:r>
      <w:r w:rsidR="005909E7" w:rsidRPr="008E7F69">
        <w:rPr>
          <w:rFonts w:ascii="Cambria" w:hAnsi="Cambria"/>
          <w:sz w:val="22"/>
          <w:szCs w:val="22"/>
        </w:rPr>
        <w:t>etermine where your bank customers are moving money</w:t>
      </w:r>
      <w:r w:rsidR="005909E7">
        <w:rPr>
          <w:rFonts w:ascii="Cambria" w:hAnsi="Cambria"/>
          <w:sz w:val="22"/>
          <w:szCs w:val="22"/>
        </w:rPr>
        <w:t xml:space="preserve">, </w:t>
      </w:r>
      <w:r w:rsidR="005909E7" w:rsidRPr="008E7F69">
        <w:rPr>
          <w:rFonts w:ascii="Cambria" w:hAnsi="Cambria"/>
          <w:sz w:val="22"/>
          <w:szCs w:val="22"/>
        </w:rPr>
        <w:t xml:space="preserve">identify a short list of features, </w:t>
      </w:r>
      <w:r w:rsidR="005909E7">
        <w:rPr>
          <w:rFonts w:ascii="Cambria" w:hAnsi="Cambria"/>
          <w:sz w:val="22"/>
          <w:szCs w:val="22"/>
        </w:rPr>
        <w:t xml:space="preserve">and target </w:t>
      </w:r>
      <w:r w:rsidR="005909E7" w:rsidRPr="008E7F69">
        <w:rPr>
          <w:rFonts w:ascii="Cambria" w:hAnsi="Cambria"/>
          <w:sz w:val="22"/>
          <w:szCs w:val="22"/>
        </w:rPr>
        <w:t xml:space="preserve">solutions you can bolt into your existing product suite to </w:t>
      </w:r>
      <w:r w:rsidR="005909E7">
        <w:rPr>
          <w:rFonts w:ascii="Cambria" w:hAnsi="Cambria"/>
          <w:sz w:val="22"/>
          <w:szCs w:val="22"/>
        </w:rPr>
        <w:t xml:space="preserve">respond to those needs. </w:t>
      </w:r>
    </w:p>
    <w:p w14:paraId="5728963A" w14:textId="64DBB263" w:rsidR="0031177B" w:rsidRDefault="0072690B" w:rsidP="00DF4501">
      <w:pPr>
        <w:spacing w:line="240" w:lineRule="auto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R</w:t>
      </w:r>
      <w:r w:rsidR="00D31BC9">
        <w:rPr>
          <w:rFonts w:ascii="Cambria" w:hAnsi="Cambria"/>
          <w:sz w:val="22"/>
          <w:szCs w:val="22"/>
        </w:rPr>
        <w:t xml:space="preserve">esources exist to cull that data and drive decisioning. Take a look at </w:t>
      </w:r>
      <w:hyperlink r:id="rId9" w:history="1">
        <w:r w:rsidR="00D31BC9" w:rsidRPr="00195A20">
          <w:rPr>
            <w:rStyle w:val="Hyperlink"/>
            <w:rFonts w:ascii="Cambria" w:hAnsi="Cambria"/>
            <w:sz w:val="22"/>
            <w:szCs w:val="22"/>
          </w:rPr>
          <w:t xml:space="preserve">ICBA’s </w:t>
        </w:r>
        <w:proofErr w:type="spellStart"/>
        <w:r w:rsidR="00D31BC9" w:rsidRPr="00195A20">
          <w:rPr>
            <w:rStyle w:val="Hyperlink"/>
            <w:rFonts w:ascii="Cambria" w:hAnsi="Cambria"/>
            <w:sz w:val="22"/>
            <w:szCs w:val="22"/>
          </w:rPr>
          <w:t>ThinkTECH</w:t>
        </w:r>
        <w:proofErr w:type="spellEnd"/>
        <w:r w:rsidR="00D31BC9" w:rsidRPr="00195A20">
          <w:rPr>
            <w:rStyle w:val="Hyperlink"/>
            <w:rFonts w:ascii="Cambria" w:hAnsi="Cambria"/>
            <w:sz w:val="22"/>
            <w:szCs w:val="22"/>
          </w:rPr>
          <w:t xml:space="preserve"> Accelerator alumni</w:t>
        </w:r>
      </w:hyperlink>
      <w:r w:rsidR="00D31BC9">
        <w:rPr>
          <w:rFonts w:ascii="Cambria" w:hAnsi="Cambria"/>
          <w:sz w:val="22"/>
          <w:szCs w:val="22"/>
        </w:rPr>
        <w:t xml:space="preserve"> </w:t>
      </w:r>
      <w:r w:rsidR="00580662" w:rsidRPr="00DF4501">
        <w:rPr>
          <w:rFonts w:ascii="Cambria" w:hAnsi="Cambria"/>
          <w:i/>
          <w:iCs/>
          <w:sz w:val="22"/>
          <w:szCs w:val="22"/>
        </w:rPr>
        <w:t>(&lt;</w:t>
      </w:r>
      <w:proofErr w:type="spellStart"/>
      <w:r w:rsidR="00580662" w:rsidRPr="00DF4501">
        <w:rPr>
          <w:rFonts w:ascii="Cambria" w:hAnsi="Cambria"/>
          <w:i/>
          <w:iCs/>
          <w:sz w:val="22"/>
          <w:szCs w:val="22"/>
        </w:rPr>
        <w:t>i</w:t>
      </w:r>
      <w:proofErr w:type="spellEnd"/>
      <w:r w:rsidR="00580662" w:rsidRPr="00DF4501">
        <w:rPr>
          <w:rFonts w:ascii="Cambria" w:hAnsi="Cambria"/>
          <w:i/>
          <w:iCs/>
          <w:sz w:val="22"/>
          <w:szCs w:val="22"/>
        </w:rPr>
        <w:t>&gt;icba.org/innovation&lt;</w:t>
      </w:r>
      <w:proofErr w:type="spellStart"/>
      <w:r w:rsidR="00580662" w:rsidRPr="00DF4501">
        <w:rPr>
          <w:rFonts w:ascii="Cambria" w:hAnsi="Cambria"/>
          <w:i/>
          <w:iCs/>
          <w:sz w:val="22"/>
          <w:szCs w:val="22"/>
        </w:rPr>
        <w:t>i</w:t>
      </w:r>
      <w:proofErr w:type="spellEnd"/>
      <w:r w:rsidR="00580662" w:rsidRPr="00DF4501">
        <w:rPr>
          <w:rFonts w:ascii="Cambria" w:hAnsi="Cambria"/>
          <w:i/>
          <w:iCs/>
          <w:sz w:val="22"/>
          <w:szCs w:val="22"/>
        </w:rPr>
        <w:t>&gt;)</w:t>
      </w:r>
      <w:r w:rsidR="00580662">
        <w:rPr>
          <w:rFonts w:ascii="Cambria" w:hAnsi="Cambria"/>
          <w:sz w:val="22"/>
          <w:szCs w:val="22"/>
        </w:rPr>
        <w:t xml:space="preserve"> </w:t>
      </w:r>
      <w:r w:rsidR="00D31BC9">
        <w:rPr>
          <w:rFonts w:ascii="Cambria" w:hAnsi="Cambria"/>
          <w:sz w:val="22"/>
          <w:szCs w:val="22"/>
        </w:rPr>
        <w:t xml:space="preserve">and </w:t>
      </w:r>
      <w:hyperlink r:id="rId10" w:history="1">
        <w:r w:rsidR="00D31BC9" w:rsidRPr="00674496">
          <w:rPr>
            <w:rStyle w:val="Hyperlink"/>
            <w:rFonts w:ascii="Cambria" w:hAnsi="Cambria"/>
            <w:sz w:val="22"/>
            <w:szCs w:val="22"/>
          </w:rPr>
          <w:t>Preferred Service Providers</w:t>
        </w:r>
      </w:hyperlink>
      <w:r w:rsidR="00D31BC9">
        <w:rPr>
          <w:rFonts w:ascii="Cambria" w:hAnsi="Cambria"/>
          <w:sz w:val="22"/>
          <w:szCs w:val="22"/>
        </w:rPr>
        <w:t xml:space="preserve"> </w:t>
      </w:r>
      <w:r w:rsidR="00580662" w:rsidRPr="00DF4501">
        <w:rPr>
          <w:rFonts w:ascii="Cambria" w:hAnsi="Cambria"/>
          <w:i/>
          <w:iCs/>
          <w:sz w:val="22"/>
          <w:szCs w:val="22"/>
        </w:rPr>
        <w:t>(</w:t>
      </w:r>
      <w:r w:rsidR="00580662">
        <w:rPr>
          <w:rFonts w:ascii="Cambria" w:hAnsi="Cambria"/>
          <w:i/>
          <w:iCs/>
          <w:sz w:val="22"/>
          <w:szCs w:val="22"/>
        </w:rPr>
        <w:t>&lt;</w:t>
      </w:r>
      <w:proofErr w:type="spellStart"/>
      <w:r w:rsidR="00580662">
        <w:rPr>
          <w:rFonts w:ascii="Cambria" w:hAnsi="Cambria"/>
          <w:i/>
          <w:iCs/>
          <w:sz w:val="22"/>
          <w:szCs w:val="22"/>
        </w:rPr>
        <w:t>i</w:t>
      </w:r>
      <w:proofErr w:type="spellEnd"/>
      <w:r w:rsidR="00580662">
        <w:rPr>
          <w:rFonts w:ascii="Cambria" w:hAnsi="Cambria"/>
          <w:i/>
          <w:iCs/>
          <w:sz w:val="22"/>
          <w:szCs w:val="22"/>
        </w:rPr>
        <w:t>&gt;</w:t>
      </w:r>
      <w:r w:rsidR="00580662" w:rsidRPr="00DF4501">
        <w:rPr>
          <w:rFonts w:ascii="Cambria" w:hAnsi="Cambria"/>
          <w:i/>
          <w:iCs/>
          <w:sz w:val="22"/>
          <w:szCs w:val="22"/>
        </w:rPr>
        <w:t>solutions.icba.org&lt;</w:t>
      </w:r>
      <w:proofErr w:type="spellStart"/>
      <w:r w:rsidR="00580662" w:rsidRPr="00DF4501">
        <w:rPr>
          <w:rFonts w:ascii="Cambria" w:hAnsi="Cambria"/>
          <w:i/>
          <w:iCs/>
          <w:sz w:val="22"/>
          <w:szCs w:val="22"/>
        </w:rPr>
        <w:t>i</w:t>
      </w:r>
      <w:proofErr w:type="spellEnd"/>
      <w:r w:rsidR="00580662" w:rsidRPr="00DF4501">
        <w:rPr>
          <w:rFonts w:ascii="Cambria" w:hAnsi="Cambria"/>
          <w:i/>
          <w:iCs/>
          <w:sz w:val="22"/>
          <w:szCs w:val="22"/>
        </w:rPr>
        <w:t>&gt;)</w:t>
      </w:r>
      <w:r w:rsidR="00580662">
        <w:rPr>
          <w:rFonts w:ascii="Cambria" w:hAnsi="Cambria"/>
          <w:sz w:val="22"/>
          <w:szCs w:val="22"/>
        </w:rPr>
        <w:t xml:space="preserve"> </w:t>
      </w:r>
      <w:r w:rsidR="00D31BC9">
        <w:rPr>
          <w:rFonts w:ascii="Cambria" w:hAnsi="Cambria"/>
          <w:sz w:val="22"/>
          <w:szCs w:val="22"/>
        </w:rPr>
        <w:t xml:space="preserve">in the data space. Many of them are already primed </w:t>
      </w:r>
      <w:r w:rsidR="00674496">
        <w:rPr>
          <w:rFonts w:ascii="Cambria" w:hAnsi="Cambria"/>
          <w:sz w:val="22"/>
          <w:szCs w:val="22"/>
        </w:rPr>
        <w:t xml:space="preserve">to help you </w:t>
      </w:r>
      <w:r w:rsidR="0031177B">
        <w:rPr>
          <w:rFonts w:ascii="Cambria" w:hAnsi="Cambria"/>
          <w:sz w:val="22"/>
          <w:szCs w:val="22"/>
        </w:rPr>
        <w:t>realiz</w:t>
      </w:r>
      <w:r>
        <w:rPr>
          <w:rFonts w:ascii="Cambria" w:hAnsi="Cambria"/>
          <w:sz w:val="22"/>
          <w:szCs w:val="22"/>
        </w:rPr>
        <w:t>e</w:t>
      </w:r>
      <w:r w:rsidR="0031177B">
        <w:rPr>
          <w:rFonts w:ascii="Cambria" w:hAnsi="Cambria"/>
          <w:sz w:val="22"/>
          <w:szCs w:val="22"/>
        </w:rPr>
        <w:t xml:space="preserve"> your strategic next steps for </w:t>
      </w:r>
      <w:r w:rsidR="00FE3DCA">
        <w:rPr>
          <w:rFonts w:ascii="Cambria" w:hAnsi="Cambria"/>
          <w:sz w:val="22"/>
          <w:szCs w:val="22"/>
        </w:rPr>
        <w:t>technological</w:t>
      </w:r>
      <w:r w:rsidR="0031177B">
        <w:rPr>
          <w:rFonts w:ascii="Cambria" w:hAnsi="Cambria"/>
          <w:sz w:val="22"/>
          <w:szCs w:val="22"/>
        </w:rPr>
        <w:t xml:space="preserve"> investments. </w:t>
      </w:r>
    </w:p>
    <w:p w14:paraId="33EC69F8" w14:textId="5B575E99" w:rsidR="008360F9" w:rsidRPr="00DF4501" w:rsidRDefault="0031177B" w:rsidP="00DF4501">
      <w:pPr>
        <w:spacing w:line="240" w:lineRule="auto"/>
        <w:rPr>
          <w:rFonts w:ascii="Cambria" w:hAnsi="Cambria"/>
          <w:b/>
          <w:bCs/>
          <w:i/>
          <w:iCs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Because in today’s landscape, technology matters. Your bank’s strategy may very well be your golden ticket, but it’s your technology stack that will </w:t>
      </w:r>
      <w:r w:rsidR="0072690B">
        <w:rPr>
          <w:rFonts w:ascii="Cambria" w:hAnsi="Cambria"/>
          <w:sz w:val="22"/>
          <w:szCs w:val="22"/>
        </w:rPr>
        <w:t xml:space="preserve">provide the </w:t>
      </w:r>
      <w:r>
        <w:rPr>
          <w:rFonts w:ascii="Cambria" w:hAnsi="Cambria"/>
          <w:sz w:val="22"/>
          <w:szCs w:val="22"/>
        </w:rPr>
        <w:t xml:space="preserve">Midas touch. </w:t>
      </w:r>
      <w:r w:rsidR="00B82698">
        <w:rPr>
          <w:rFonts w:ascii="Cambria" w:hAnsi="Cambria"/>
          <w:sz w:val="22"/>
          <w:szCs w:val="22"/>
        </w:rPr>
        <w:t>With the righ</w:t>
      </w:r>
      <w:r w:rsidR="006603F2">
        <w:rPr>
          <w:rFonts w:ascii="Cambria" w:hAnsi="Cambria"/>
          <w:sz w:val="22"/>
          <w:szCs w:val="22"/>
        </w:rPr>
        <w:t>t, data-backed strategy in p</w:t>
      </w:r>
      <w:r w:rsidR="00B82698">
        <w:rPr>
          <w:rFonts w:ascii="Cambria" w:hAnsi="Cambria"/>
          <w:sz w:val="22"/>
          <w:szCs w:val="22"/>
        </w:rPr>
        <w:t xml:space="preserve">lace, community banks can ensure that </w:t>
      </w:r>
      <w:r w:rsidR="00483A31">
        <w:rPr>
          <w:rFonts w:ascii="Cambria" w:hAnsi="Cambria"/>
          <w:sz w:val="22"/>
          <w:szCs w:val="22"/>
        </w:rPr>
        <w:t xml:space="preserve">all that technologically glitters really does turn </w:t>
      </w:r>
      <w:r w:rsidR="007368B9">
        <w:rPr>
          <w:rFonts w:ascii="Cambria" w:hAnsi="Cambria"/>
          <w:sz w:val="22"/>
          <w:szCs w:val="22"/>
        </w:rPr>
        <w:t>in</w:t>
      </w:r>
      <w:r w:rsidR="00483A31">
        <w:rPr>
          <w:rFonts w:ascii="Cambria" w:hAnsi="Cambria"/>
          <w:sz w:val="22"/>
          <w:szCs w:val="22"/>
        </w:rPr>
        <w:t xml:space="preserve">to customer gold. </w:t>
      </w:r>
    </w:p>
    <w:p w14:paraId="0AE94DCB" w14:textId="6578B41B" w:rsidR="00C608ED" w:rsidRDefault="0072690B" w:rsidP="00DF4501">
      <w:pPr>
        <w:spacing w:line="240" w:lineRule="auto"/>
        <w:rPr>
          <w:rFonts w:ascii="Cambria" w:hAnsi="Cambria"/>
          <w:i/>
          <w:iCs/>
          <w:sz w:val="22"/>
          <w:szCs w:val="22"/>
        </w:rPr>
      </w:pPr>
      <w:r w:rsidRPr="00DF4501">
        <w:rPr>
          <w:rFonts w:ascii="Cambria" w:hAnsi="Cambria"/>
          <w:b/>
          <w:bCs/>
          <w:i/>
          <w:iCs/>
          <w:sz w:val="22"/>
          <w:szCs w:val="22"/>
        </w:rPr>
        <w:t>Charles Potts</w:t>
      </w:r>
      <w:r w:rsidRPr="00EE38A8">
        <w:rPr>
          <w:rFonts w:ascii="Cambria" w:hAnsi="Cambria"/>
          <w:i/>
          <w:iCs/>
          <w:sz w:val="22"/>
          <w:szCs w:val="22"/>
        </w:rPr>
        <w:t xml:space="preserve"> is ICBA executive vice president and chief innovation officer.</w:t>
      </w:r>
    </w:p>
    <w:p w14:paraId="5427D3DD" w14:textId="4EE21EC1" w:rsidR="00580662" w:rsidRPr="00580662" w:rsidRDefault="00580662" w:rsidP="00DF4501">
      <w:pPr>
        <w:spacing w:line="240" w:lineRule="auto"/>
        <w:rPr>
          <w:rFonts w:ascii="Cambria" w:hAnsi="Cambria"/>
          <w:sz w:val="20"/>
          <w:szCs w:val="20"/>
        </w:rPr>
      </w:pPr>
      <w:r w:rsidRPr="00DF4501">
        <w:rPr>
          <w:rFonts w:ascii="Cambria" w:hAnsi="Cambria"/>
          <w:sz w:val="22"/>
          <w:szCs w:val="22"/>
        </w:rPr>
        <w:t>[ends]</w:t>
      </w:r>
    </w:p>
    <w:sectPr w:rsidR="00580662" w:rsidRPr="00580662" w:rsidSect="001334ED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5B3D99"/>
    <w:multiLevelType w:val="hybridMultilevel"/>
    <w:tmpl w:val="9F6430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5C0746"/>
    <w:multiLevelType w:val="hybridMultilevel"/>
    <w:tmpl w:val="10C0F5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5746754">
    <w:abstractNumId w:val="1"/>
  </w:num>
  <w:num w:numId="2" w16cid:durableId="10957055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4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54C"/>
    <w:rsid w:val="0007454C"/>
    <w:rsid w:val="000B15D2"/>
    <w:rsid w:val="000B38C9"/>
    <w:rsid w:val="000F2771"/>
    <w:rsid w:val="00130CC4"/>
    <w:rsid w:val="001334ED"/>
    <w:rsid w:val="001450FC"/>
    <w:rsid w:val="00195A20"/>
    <w:rsid w:val="001D0492"/>
    <w:rsid w:val="001D5FEA"/>
    <w:rsid w:val="001E4D25"/>
    <w:rsid w:val="002153D1"/>
    <w:rsid w:val="002504C6"/>
    <w:rsid w:val="00272326"/>
    <w:rsid w:val="0031177B"/>
    <w:rsid w:val="00326C01"/>
    <w:rsid w:val="0033266F"/>
    <w:rsid w:val="003431C2"/>
    <w:rsid w:val="00355F6B"/>
    <w:rsid w:val="00365389"/>
    <w:rsid w:val="003814C0"/>
    <w:rsid w:val="003849D4"/>
    <w:rsid w:val="00387890"/>
    <w:rsid w:val="00431E61"/>
    <w:rsid w:val="004704D8"/>
    <w:rsid w:val="00477E2B"/>
    <w:rsid w:val="00483A31"/>
    <w:rsid w:val="005004F6"/>
    <w:rsid w:val="005018F9"/>
    <w:rsid w:val="00515108"/>
    <w:rsid w:val="00550833"/>
    <w:rsid w:val="00552B44"/>
    <w:rsid w:val="00580662"/>
    <w:rsid w:val="005909E7"/>
    <w:rsid w:val="005C0450"/>
    <w:rsid w:val="005C519A"/>
    <w:rsid w:val="005F1EA5"/>
    <w:rsid w:val="0061741B"/>
    <w:rsid w:val="00652D59"/>
    <w:rsid w:val="006603F2"/>
    <w:rsid w:val="00666A4D"/>
    <w:rsid w:val="00674496"/>
    <w:rsid w:val="00682675"/>
    <w:rsid w:val="00697D35"/>
    <w:rsid w:val="006B5428"/>
    <w:rsid w:val="006B6FF4"/>
    <w:rsid w:val="0072690B"/>
    <w:rsid w:val="00733D45"/>
    <w:rsid w:val="007368B9"/>
    <w:rsid w:val="00743EBE"/>
    <w:rsid w:val="00792D0D"/>
    <w:rsid w:val="007F263D"/>
    <w:rsid w:val="00803EC2"/>
    <w:rsid w:val="00826E54"/>
    <w:rsid w:val="008360F9"/>
    <w:rsid w:val="00855CAC"/>
    <w:rsid w:val="0089786D"/>
    <w:rsid w:val="008A5E1B"/>
    <w:rsid w:val="008E2B6F"/>
    <w:rsid w:val="008E7F69"/>
    <w:rsid w:val="00932C2D"/>
    <w:rsid w:val="009756D2"/>
    <w:rsid w:val="009951C2"/>
    <w:rsid w:val="009C6658"/>
    <w:rsid w:val="009D34CA"/>
    <w:rsid w:val="009D37FE"/>
    <w:rsid w:val="009F5912"/>
    <w:rsid w:val="00A54F3C"/>
    <w:rsid w:val="00A72845"/>
    <w:rsid w:val="00A7422B"/>
    <w:rsid w:val="00A95D4B"/>
    <w:rsid w:val="00AA7020"/>
    <w:rsid w:val="00AB6F58"/>
    <w:rsid w:val="00AD6508"/>
    <w:rsid w:val="00B10296"/>
    <w:rsid w:val="00B243D0"/>
    <w:rsid w:val="00B82698"/>
    <w:rsid w:val="00BB2FA2"/>
    <w:rsid w:val="00BD0E71"/>
    <w:rsid w:val="00C144C4"/>
    <w:rsid w:val="00C608ED"/>
    <w:rsid w:val="00C63A2E"/>
    <w:rsid w:val="00C76D18"/>
    <w:rsid w:val="00D31BC9"/>
    <w:rsid w:val="00D461E1"/>
    <w:rsid w:val="00D6516B"/>
    <w:rsid w:val="00D833DE"/>
    <w:rsid w:val="00DB36E6"/>
    <w:rsid w:val="00DF4190"/>
    <w:rsid w:val="00DF4501"/>
    <w:rsid w:val="00E20F39"/>
    <w:rsid w:val="00E40362"/>
    <w:rsid w:val="00E7208D"/>
    <w:rsid w:val="00EB73C3"/>
    <w:rsid w:val="00EC0729"/>
    <w:rsid w:val="00EE2CE4"/>
    <w:rsid w:val="00EE38A8"/>
    <w:rsid w:val="00EE56EC"/>
    <w:rsid w:val="00F62914"/>
    <w:rsid w:val="00F973FD"/>
    <w:rsid w:val="00FD65B8"/>
    <w:rsid w:val="00FE3DCA"/>
    <w:rsid w:val="00FE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C9B386"/>
  <w15:chartTrackingRefBased/>
  <w15:docId w15:val="{1201B62B-351D-4C12-8FB8-126538185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745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745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745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745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745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745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745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745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745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45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745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745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7454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7454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745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745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745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745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745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745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745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745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745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745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745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7454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745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7454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7454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95A2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5A2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72690B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580662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s://www.icba.org/innovation/preferred-service-providers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icba.org/innovation/innovation/icba-thinktech-accelerato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443EEB39112C4B9E5BC2D8A4B73027" ma:contentTypeVersion="20" ma:contentTypeDescription="Create a new document." ma:contentTypeScope="" ma:versionID="e1d95d422500cb9bed62c0941f7334d8">
  <xsd:schema xmlns:xsd="http://www.w3.org/2001/XMLSchema" xmlns:xs="http://www.w3.org/2001/XMLSchema" xmlns:p="http://schemas.microsoft.com/office/2006/metadata/properties" xmlns:ns1="http://schemas.microsoft.com/sharepoint/v3" xmlns:ns3="001953e4-6526-4794-9e93-48e1e2755411" xmlns:ns4="dd04bbfb-f0ba-493f-a94a-05f3814c062b" targetNamespace="http://schemas.microsoft.com/office/2006/metadata/properties" ma:root="true" ma:fieldsID="e03c05bd1d4f2e9d8b7dfbaa81a081d8" ns1:_="" ns3:_="" ns4:_="">
    <xsd:import namespace="http://schemas.microsoft.com/sharepoint/v3"/>
    <xsd:import namespace="001953e4-6526-4794-9e93-48e1e2755411"/>
    <xsd:import namespace="dd04bbfb-f0ba-493f-a94a-05f3814c062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  <xsd:element ref="ns3:MediaServiceObjectDetectorVersions" minOccurs="0"/>
                <xsd:element ref="ns3:MediaLengthInSecond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1953e4-6526-4794-9e93-48e1e27554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04bbfb-f0ba-493f-a94a-05f3814c062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001953e4-6526-4794-9e93-48e1e2755411" xsi:nil="true"/>
  </documentManagement>
</p:properties>
</file>

<file path=customXml/itemProps1.xml><?xml version="1.0" encoding="utf-8"?>
<ds:datastoreItem xmlns:ds="http://schemas.openxmlformats.org/officeDocument/2006/customXml" ds:itemID="{4E279D97-5B32-4FB3-A0F5-6F10629621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01953e4-6526-4794-9e93-48e1e2755411"/>
    <ds:schemaRef ds:uri="dd04bbfb-f0ba-493f-a94a-05f3814c06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FFA8FAE-0F56-4F43-8CB7-8FD927B1396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67BE923-FC34-4C4C-990B-9FCDC190738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01A5B39-4BF2-4E4E-ACF7-6F6F9EA79A0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001953e4-6526-4794-9e93-48e1e275541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4</cp:revision>
  <dcterms:created xsi:type="dcterms:W3CDTF">2025-03-31T16:57:00Z</dcterms:created>
  <dcterms:modified xsi:type="dcterms:W3CDTF">2025-04-14T18:07:00Z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0x01010045443EEB39112C4B9E5BC2D8A4B73027</vt:lpwstr>
  </property>
</Properties>
</file>